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CA0F" w14:textId="452BA4D5" w:rsidR="0018570B" w:rsidRDefault="00871237" w:rsidP="00AD5397">
      <w:pPr>
        <w:ind w:left="-720" w:right="-720"/>
        <w:rPr>
          <w:b/>
          <w:bCs/>
          <w:i/>
          <w:iCs/>
          <w:sz w:val="28"/>
          <w:szCs w:val="28"/>
        </w:rPr>
      </w:pPr>
      <w:r>
        <w:rPr>
          <w:b/>
          <w:bCs/>
          <w:i/>
          <w:iCs/>
          <w:sz w:val="28"/>
          <w:szCs w:val="28"/>
        </w:rPr>
        <w:t>SESSION 3</w:t>
      </w:r>
      <w:r w:rsidR="00140485">
        <w:rPr>
          <w:b/>
          <w:bCs/>
          <w:i/>
          <w:iCs/>
          <w:sz w:val="28"/>
          <w:szCs w:val="28"/>
        </w:rPr>
        <w:t>5</w:t>
      </w:r>
      <w:r>
        <w:rPr>
          <w:b/>
          <w:bCs/>
          <w:i/>
          <w:iCs/>
          <w:sz w:val="28"/>
          <w:szCs w:val="28"/>
        </w:rPr>
        <w:t xml:space="preserve"> – THE </w:t>
      </w:r>
      <w:r w:rsidR="00140485">
        <w:rPr>
          <w:b/>
          <w:bCs/>
          <w:i/>
          <w:iCs/>
          <w:sz w:val="28"/>
          <w:szCs w:val="28"/>
        </w:rPr>
        <w:t xml:space="preserve">BELIEVER’S </w:t>
      </w:r>
      <w:r w:rsidR="0015679E">
        <w:rPr>
          <w:b/>
          <w:bCs/>
          <w:i/>
          <w:iCs/>
          <w:sz w:val="28"/>
          <w:szCs w:val="28"/>
        </w:rPr>
        <w:t>KINGDOM AUTHORITY</w:t>
      </w:r>
      <w:r w:rsidR="00610807">
        <w:rPr>
          <w:b/>
          <w:bCs/>
          <w:i/>
          <w:iCs/>
          <w:sz w:val="28"/>
          <w:szCs w:val="28"/>
        </w:rPr>
        <w:t xml:space="preserve"> </w:t>
      </w:r>
      <w:r w:rsidR="00D1644B">
        <w:rPr>
          <w:b/>
          <w:bCs/>
          <w:i/>
          <w:iCs/>
          <w:sz w:val="28"/>
          <w:szCs w:val="28"/>
        </w:rPr>
        <w:t>- PART</w:t>
      </w:r>
      <w:r w:rsidR="00610807">
        <w:rPr>
          <w:b/>
          <w:bCs/>
          <w:i/>
          <w:iCs/>
          <w:sz w:val="28"/>
          <w:szCs w:val="28"/>
        </w:rPr>
        <w:t xml:space="preserve"> </w:t>
      </w:r>
      <w:r w:rsidR="00DD19D3">
        <w:rPr>
          <w:b/>
          <w:bCs/>
          <w:i/>
          <w:iCs/>
          <w:sz w:val="28"/>
          <w:szCs w:val="28"/>
        </w:rPr>
        <w:t>ONE</w:t>
      </w:r>
    </w:p>
    <w:p w14:paraId="2CAD94BC" w14:textId="7747ACDA" w:rsidR="00CE4AD1" w:rsidRDefault="00F131C9" w:rsidP="00A53030">
      <w:pPr>
        <w:ind w:left="-720" w:right="-720"/>
        <w:rPr>
          <w:b/>
          <w:i/>
        </w:rPr>
      </w:pPr>
      <w:r>
        <w:rPr>
          <w:b/>
          <w:bCs/>
          <w:i/>
          <w:iCs/>
          <w:vertAlign w:val="superscript"/>
        </w:rPr>
        <w:t>17</w:t>
      </w:r>
      <w:r>
        <w:rPr>
          <w:b/>
          <w:bCs/>
          <w:i/>
          <w:iCs/>
        </w:rPr>
        <w:t xml:space="preserve">That the God of our Lord Jesus Christ, the Father of Glory, may </w:t>
      </w:r>
      <w:r w:rsidRPr="00F131C9">
        <w:rPr>
          <w:b/>
          <w:bCs/>
          <w:i/>
          <w:iCs/>
          <w:u w:val="single"/>
        </w:rPr>
        <w:t>give you the Spirit of wisdom and of revelation</w:t>
      </w:r>
      <w:r>
        <w:rPr>
          <w:b/>
          <w:bCs/>
          <w:i/>
          <w:iCs/>
        </w:rPr>
        <w:t xml:space="preserve"> in </w:t>
      </w:r>
      <w:r w:rsidRPr="00F131C9">
        <w:rPr>
          <w:b/>
          <w:bCs/>
          <w:i/>
          <w:iCs/>
          <w:u w:val="single"/>
        </w:rPr>
        <w:t>the knowledge of him</w:t>
      </w:r>
      <w:r>
        <w:rPr>
          <w:b/>
          <w:bCs/>
          <w:i/>
          <w:iCs/>
        </w:rPr>
        <w:t>…</w:t>
      </w:r>
      <w:r>
        <w:rPr>
          <w:b/>
          <w:bCs/>
          <w:i/>
          <w:iCs/>
          <w:vertAlign w:val="superscript"/>
        </w:rPr>
        <w:t>19</w:t>
      </w:r>
      <w:r>
        <w:rPr>
          <w:b/>
          <w:bCs/>
          <w:i/>
          <w:iCs/>
        </w:rPr>
        <w:t xml:space="preserve">and what is </w:t>
      </w:r>
      <w:r w:rsidRPr="00F131C9">
        <w:rPr>
          <w:b/>
          <w:bCs/>
          <w:i/>
          <w:iCs/>
          <w:u w:val="single"/>
        </w:rPr>
        <w:t>the immeasurable greatness of his power toward us</w:t>
      </w:r>
      <w:r>
        <w:rPr>
          <w:b/>
          <w:bCs/>
          <w:i/>
          <w:iCs/>
        </w:rPr>
        <w:t xml:space="preserve"> who believe, </w:t>
      </w:r>
      <w:r w:rsidRPr="00F97B13">
        <w:rPr>
          <w:b/>
          <w:bCs/>
          <w:i/>
          <w:iCs/>
          <w:u w:val="single"/>
        </w:rPr>
        <w:t>according to the working of his great might</w:t>
      </w:r>
      <w:r>
        <w:rPr>
          <w:b/>
          <w:bCs/>
          <w:i/>
          <w:iCs/>
        </w:rPr>
        <w:t xml:space="preserve"> </w:t>
      </w:r>
      <w:r>
        <w:rPr>
          <w:b/>
          <w:bCs/>
          <w:i/>
          <w:iCs/>
          <w:vertAlign w:val="superscript"/>
        </w:rPr>
        <w:t>20</w:t>
      </w:r>
      <w:r>
        <w:rPr>
          <w:b/>
          <w:bCs/>
          <w:i/>
          <w:iCs/>
        </w:rPr>
        <w:t xml:space="preserve"> that he worked in Christ </w:t>
      </w:r>
      <w:r w:rsidRPr="00F97B13">
        <w:rPr>
          <w:b/>
          <w:bCs/>
          <w:i/>
          <w:iCs/>
          <w:u w:val="single"/>
        </w:rPr>
        <w:t>when he raised him from the dead</w:t>
      </w:r>
      <w:r>
        <w:rPr>
          <w:b/>
          <w:bCs/>
          <w:i/>
          <w:iCs/>
        </w:rPr>
        <w:t xml:space="preserve"> </w:t>
      </w:r>
      <w:r w:rsidRPr="00F97B13">
        <w:rPr>
          <w:b/>
          <w:bCs/>
          <w:i/>
          <w:iCs/>
          <w:u w:val="single"/>
        </w:rPr>
        <w:t>and seated him at his right hand</w:t>
      </w:r>
      <w:r>
        <w:rPr>
          <w:b/>
          <w:bCs/>
          <w:i/>
          <w:iCs/>
        </w:rPr>
        <w:t xml:space="preserve"> in the heavenly places, </w:t>
      </w:r>
      <w:r>
        <w:rPr>
          <w:b/>
          <w:bCs/>
          <w:i/>
          <w:iCs/>
          <w:vertAlign w:val="superscript"/>
        </w:rPr>
        <w:t>21</w:t>
      </w:r>
      <w:r>
        <w:rPr>
          <w:b/>
          <w:bCs/>
          <w:i/>
          <w:iCs/>
        </w:rPr>
        <w:t xml:space="preserve"> far </w:t>
      </w:r>
      <w:r w:rsidRPr="00F97B13">
        <w:rPr>
          <w:b/>
          <w:bCs/>
          <w:i/>
          <w:iCs/>
          <w:u w:val="single"/>
        </w:rPr>
        <w:t>above all rule and authority</w:t>
      </w:r>
      <w:r>
        <w:rPr>
          <w:b/>
          <w:bCs/>
          <w:i/>
          <w:iCs/>
        </w:rPr>
        <w:t xml:space="preserve"> and </w:t>
      </w:r>
      <w:r w:rsidRPr="00F97B13">
        <w:rPr>
          <w:b/>
          <w:bCs/>
          <w:i/>
          <w:iCs/>
          <w:u w:val="single"/>
        </w:rPr>
        <w:t>power and dominion</w:t>
      </w:r>
      <w:r>
        <w:rPr>
          <w:b/>
          <w:bCs/>
          <w:i/>
          <w:iCs/>
        </w:rPr>
        <w:t xml:space="preserve">, and </w:t>
      </w:r>
      <w:r w:rsidRPr="00F97B13">
        <w:rPr>
          <w:b/>
          <w:bCs/>
          <w:i/>
          <w:iCs/>
          <w:u w:val="single"/>
        </w:rPr>
        <w:t>above every name</w:t>
      </w:r>
      <w:r>
        <w:rPr>
          <w:b/>
          <w:bCs/>
          <w:i/>
          <w:iCs/>
        </w:rPr>
        <w:t xml:space="preserve"> that is named, not only in </w:t>
      </w:r>
      <w:r w:rsidRPr="00F97B13">
        <w:rPr>
          <w:b/>
          <w:bCs/>
          <w:i/>
          <w:iCs/>
          <w:u w:val="single"/>
        </w:rPr>
        <w:t>this age but also in the one to come</w:t>
      </w:r>
      <w:r>
        <w:rPr>
          <w:b/>
          <w:bCs/>
          <w:i/>
          <w:iCs/>
        </w:rPr>
        <w:t xml:space="preserve">. </w:t>
      </w:r>
      <w:r>
        <w:rPr>
          <w:b/>
          <w:bCs/>
          <w:i/>
          <w:iCs/>
          <w:vertAlign w:val="superscript"/>
        </w:rPr>
        <w:t>22</w:t>
      </w:r>
      <w:r>
        <w:rPr>
          <w:b/>
          <w:bCs/>
          <w:i/>
          <w:iCs/>
        </w:rPr>
        <w:t xml:space="preserve">And he </w:t>
      </w:r>
      <w:r w:rsidRPr="00F97B13">
        <w:rPr>
          <w:b/>
          <w:bCs/>
          <w:i/>
          <w:iCs/>
          <w:u w:val="single"/>
        </w:rPr>
        <w:t>put all things under his feet</w:t>
      </w:r>
      <w:r>
        <w:rPr>
          <w:b/>
          <w:bCs/>
          <w:i/>
          <w:iCs/>
        </w:rPr>
        <w:t xml:space="preserve"> and gave him as head over all things to the church, </w:t>
      </w:r>
      <w:r>
        <w:rPr>
          <w:b/>
          <w:bCs/>
          <w:i/>
          <w:iCs/>
          <w:vertAlign w:val="superscript"/>
        </w:rPr>
        <w:t>23</w:t>
      </w:r>
      <w:r>
        <w:rPr>
          <w:b/>
          <w:bCs/>
          <w:i/>
          <w:iCs/>
        </w:rPr>
        <w:t>which is his body, the fullness of him who fills all in all</w:t>
      </w:r>
      <w:r w:rsidR="00F97B13">
        <w:rPr>
          <w:b/>
          <w:bCs/>
          <w:i/>
          <w:iCs/>
        </w:rPr>
        <w:t xml:space="preserve">. </w:t>
      </w:r>
      <w:r>
        <w:rPr>
          <w:b/>
          <w:bCs/>
          <w:i/>
          <w:iCs/>
        </w:rPr>
        <w:t>(Eph. 1:17-23</w:t>
      </w:r>
      <w:r w:rsidR="00F97B13">
        <w:rPr>
          <w:b/>
          <w:bCs/>
          <w:i/>
          <w:iCs/>
        </w:rPr>
        <w:t xml:space="preserve"> </w:t>
      </w:r>
      <w:r w:rsidR="00F97B13" w:rsidRPr="00F97B13">
        <w:rPr>
          <w:b/>
          <w:bCs/>
          <w:i/>
          <w:iCs/>
          <w:sz w:val="20"/>
          <w:szCs w:val="20"/>
        </w:rPr>
        <w:t>ESV</w:t>
      </w:r>
      <w:r w:rsidR="00CE4AD1">
        <w:rPr>
          <w:b/>
          <w:i/>
        </w:rPr>
        <w:t>)</w:t>
      </w:r>
    </w:p>
    <w:p w14:paraId="6DC5D0D7" w14:textId="7FF42E89" w:rsidR="00F97B13" w:rsidRPr="00F97B13" w:rsidRDefault="00F97B13" w:rsidP="00F97B13">
      <w:pPr>
        <w:ind w:left="-720" w:right="-720"/>
        <w:rPr>
          <w:b/>
          <w:i/>
        </w:rPr>
      </w:pPr>
      <w:r w:rsidRPr="00F97B13">
        <w:rPr>
          <w:b/>
          <w:i/>
          <w:vertAlign w:val="superscript"/>
        </w:rPr>
        <w:t>1</w:t>
      </w:r>
      <w:r w:rsidRPr="00F97B13">
        <w:rPr>
          <w:b/>
          <w:i/>
        </w:rPr>
        <w:t xml:space="preserve">And </w:t>
      </w:r>
      <w:r w:rsidRPr="00F97B13">
        <w:rPr>
          <w:b/>
          <w:i/>
          <w:u w:val="single"/>
        </w:rPr>
        <w:t>you were dead</w:t>
      </w:r>
      <w:r w:rsidRPr="00F97B13">
        <w:rPr>
          <w:b/>
          <w:i/>
        </w:rPr>
        <w:t xml:space="preserve"> in the </w:t>
      </w:r>
      <w:r w:rsidRPr="00F97B13">
        <w:rPr>
          <w:b/>
          <w:i/>
          <w:u w:val="single"/>
        </w:rPr>
        <w:t>trespasses and sins</w:t>
      </w:r>
      <w:r w:rsidRPr="00F97B13">
        <w:rPr>
          <w:b/>
          <w:i/>
        </w:rPr>
        <w:t xml:space="preserve"> </w:t>
      </w:r>
      <w:r w:rsidRPr="00F97B13">
        <w:rPr>
          <w:b/>
          <w:i/>
          <w:vertAlign w:val="superscript"/>
        </w:rPr>
        <w:t>2</w:t>
      </w:r>
      <w:r w:rsidRPr="00F97B13">
        <w:rPr>
          <w:b/>
          <w:i/>
        </w:rPr>
        <w:t xml:space="preserve"> in which you </w:t>
      </w:r>
      <w:r w:rsidRPr="00F97B13">
        <w:rPr>
          <w:b/>
          <w:i/>
          <w:u w:val="single"/>
        </w:rPr>
        <w:t>once walked</w:t>
      </w:r>
      <w:r w:rsidRPr="00F97B13">
        <w:rPr>
          <w:b/>
          <w:i/>
        </w:rPr>
        <w:t xml:space="preserve">, </w:t>
      </w:r>
      <w:r w:rsidRPr="00F97B13">
        <w:rPr>
          <w:b/>
          <w:i/>
          <w:u w:val="single"/>
        </w:rPr>
        <w:t>following the course of this world</w:t>
      </w:r>
      <w:r w:rsidRPr="00F97B13">
        <w:rPr>
          <w:b/>
          <w:i/>
        </w:rPr>
        <w:t xml:space="preserve">, </w:t>
      </w:r>
      <w:r w:rsidRPr="00F97B13">
        <w:rPr>
          <w:b/>
          <w:i/>
          <w:u w:val="single"/>
        </w:rPr>
        <w:t>following the prince of the power of the air</w:t>
      </w:r>
      <w:r w:rsidRPr="00F97B13">
        <w:rPr>
          <w:b/>
          <w:i/>
        </w:rPr>
        <w:t xml:space="preserve">, </w:t>
      </w:r>
      <w:r w:rsidRPr="00F97B13">
        <w:rPr>
          <w:b/>
          <w:i/>
          <w:u w:val="single"/>
        </w:rPr>
        <w:t>the spirit</w:t>
      </w:r>
      <w:r w:rsidRPr="00F97B13">
        <w:rPr>
          <w:b/>
          <w:i/>
        </w:rPr>
        <w:t xml:space="preserve"> that is now at work in the sons of disobedience— </w:t>
      </w:r>
      <w:r w:rsidRPr="00F97B13">
        <w:rPr>
          <w:b/>
          <w:i/>
          <w:vertAlign w:val="superscript"/>
        </w:rPr>
        <w:t>3</w:t>
      </w:r>
      <w:r w:rsidRPr="00F97B13">
        <w:rPr>
          <w:b/>
          <w:i/>
        </w:rPr>
        <w:t xml:space="preserve"> among whom </w:t>
      </w:r>
      <w:r w:rsidRPr="00F97B13">
        <w:rPr>
          <w:b/>
          <w:i/>
          <w:u w:val="single"/>
        </w:rPr>
        <w:t>we all once lived in the passions of our flesh</w:t>
      </w:r>
      <w:r w:rsidRPr="00F97B13">
        <w:rPr>
          <w:b/>
          <w:i/>
        </w:rPr>
        <w:t xml:space="preserve">, carrying out the desires of the body and the mind, and were by nature children of wrath, like the rest of mankind. </w:t>
      </w:r>
      <w:r w:rsidRPr="00F97B13">
        <w:rPr>
          <w:b/>
          <w:i/>
          <w:vertAlign w:val="superscript"/>
        </w:rPr>
        <w:t>4</w:t>
      </w:r>
      <w:r w:rsidRPr="00F97B13">
        <w:rPr>
          <w:b/>
          <w:i/>
        </w:rPr>
        <w:t> </w:t>
      </w:r>
      <w:r w:rsidRPr="00F97B13">
        <w:rPr>
          <w:b/>
          <w:i/>
          <w:u w:val="single"/>
        </w:rPr>
        <w:t>But God</w:t>
      </w:r>
      <w:r w:rsidRPr="00F97B13">
        <w:rPr>
          <w:b/>
          <w:i/>
        </w:rPr>
        <w:t xml:space="preserve">, being </w:t>
      </w:r>
      <w:r w:rsidRPr="00F97B13">
        <w:rPr>
          <w:b/>
          <w:i/>
          <w:u w:val="single"/>
        </w:rPr>
        <w:t>rich in mercy</w:t>
      </w:r>
      <w:r w:rsidRPr="00F97B13">
        <w:rPr>
          <w:b/>
          <w:i/>
        </w:rPr>
        <w:t xml:space="preserve">, because of the </w:t>
      </w:r>
      <w:r w:rsidRPr="00F97B13">
        <w:rPr>
          <w:b/>
          <w:i/>
          <w:u w:val="single"/>
        </w:rPr>
        <w:t>great love</w:t>
      </w:r>
      <w:r w:rsidRPr="00F97B13">
        <w:rPr>
          <w:b/>
          <w:i/>
        </w:rPr>
        <w:t xml:space="preserve"> with which he loved us, </w:t>
      </w:r>
      <w:r w:rsidRPr="00F97B13">
        <w:rPr>
          <w:b/>
          <w:i/>
          <w:vertAlign w:val="superscript"/>
        </w:rPr>
        <w:t>5</w:t>
      </w:r>
      <w:r w:rsidRPr="00F97B13">
        <w:rPr>
          <w:b/>
          <w:i/>
        </w:rPr>
        <w:t xml:space="preserve"> even </w:t>
      </w:r>
      <w:r w:rsidRPr="00F97B13">
        <w:rPr>
          <w:b/>
          <w:i/>
          <w:u w:val="single"/>
        </w:rPr>
        <w:t>when we were dead</w:t>
      </w:r>
      <w:r w:rsidRPr="00F97B13">
        <w:rPr>
          <w:b/>
          <w:i/>
        </w:rPr>
        <w:t xml:space="preserve"> in our trespasses, </w:t>
      </w:r>
      <w:r w:rsidRPr="00F97B13">
        <w:rPr>
          <w:b/>
          <w:i/>
          <w:u w:val="single"/>
        </w:rPr>
        <w:t>made us alive together with Christ</w:t>
      </w:r>
      <w:r w:rsidRPr="00F97B13">
        <w:rPr>
          <w:b/>
          <w:i/>
        </w:rPr>
        <w:t xml:space="preserve">—by grace you have been saved— </w:t>
      </w:r>
      <w:r w:rsidRPr="00F97B13">
        <w:rPr>
          <w:b/>
          <w:i/>
          <w:vertAlign w:val="superscript"/>
        </w:rPr>
        <w:t>6</w:t>
      </w:r>
      <w:r w:rsidRPr="00F97B13">
        <w:rPr>
          <w:b/>
          <w:i/>
        </w:rPr>
        <w:t> </w:t>
      </w:r>
      <w:r w:rsidRPr="00F97B13">
        <w:rPr>
          <w:b/>
          <w:i/>
          <w:u w:val="single"/>
        </w:rPr>
        <w:t>and raised us up with him and seated us with him in the heavenly places in Christ Jesus</w:t>
      </w:r>
      <w:r>
        <w:rPr>
          <w:b/>
          <w:i/>
        </w:rPr>
        <w:t xml:space="preserve">…(Eph. 2:1-6 </w:t>
      </w:r>
      <w:r w:rsidRPr="00F97B13">
        <w:rPr>
          <w:b/>
          <w:bCs/>
          <w:i/>
          <w:iCs/>
          <w:sz w:val="20"/>
          <w:szCs w:val="20"/>
        </w:rPr>
        <w:t>ESV</w:t>
      </w:r>
      <w:r>
        <w:rPr>
          <w:b/>
          <w:i/>
        </w:rPr>
        <w:t>)</w:t>
      </w:r>
    </w:p>
    <w:p w14:paraId="2F161CE2" w14:textId="16ADC732" w:rsidR="00CA49AA" w:rsidRDefault="00676CA8" w:rsidP="00CA49AA">
      <w:pPr>
        <w:pStyle w:val="ListParagraph"/>
        <w:numPr>
          <w:ilvl w:val="0"/>
          <w:numId w:val="1"/>
        </w:numPr>
        <w:ind w:right="-720"/>
        <w:rPr>
          <w:b/>
          <w:bCs/>
        </w:rPr>
      </w:pPr>
      <w:r>
        <w:rPr>
          <w:b/>
          <w:bCs/>
        </w:rPr>
        <w:t>POWER AND AUTHORITY</w:t>
      </w:r>
    </w:p>
    <w:p w14:paraId="09B9BECD" w14:textId="77777777" w:rsidR="00CA49AA" w:rsidRDefault="00CA49AA" w:rsidP="00CA49AA">
      <w:pPr>
        <w:pStyle w:val="ListParagraph"/>
        <w:ind w:right="-720" w:hanging="720"/>
      </w:pPr>
    </w:p>
    <w:p w14:paraId="2F1275F1" w14:textId="77777777" w:rsidR="00676CA8" w:rsidRDefault="00CA49AA" w:rsidP="0025205B">
      <w:pPr>
        <w:pStyle w:val="ListParagraph"/>
        <w:ind w:right="-720" w:hanging="720"/>
        <w:rPr>
          <w:i/>
          <w:iCs/>
        </w:rPr>
      </w:pPr>
      <w:r>
        <w:t>A.</w:t>
      </w:r>
      <w:r>
        <w:tab/>
      </w:r>
      <w:r w:rsidR="00676CA8">
        <w:t xml:space="preserve">Paul writes to the Ephesian believers concerning Psalm 110 and Daniel 7; of the domain of darkness, that he specifically writes to the Colossian believers in 1:13, and of the Kingdom of God; of death, resurrection, </w:t>
      </w:r>
      <w:r w:rsidR="00676CA8">
        <w:rPr>
          <w:i/>
          <w:iCs/>
        </w:rPr>
        <w:t>and</w:t>
      </w:r>
      <w:r w:rsidR="00676CA8">
        <w:t xml:space="preserve"> ascension of both Jesus </w:t>
      </w:r>
      <w:r w:rsidR="00676CA8">
        <w:rPr>
          <w:i/>
          <w:iCs/>
        </w:rPr>
        <w:t>and</w:t>
      </w:r>
      <w:r w:rsidR="00676CA8">
        <w:t xml:space="preserve"> the Believer.  The prayer begins with Paul’s desire for the Ephesian assembly, both individually and corporately to have both the </w:t>
      </w:r>
      <w:r w:rsidR="00676CA8">
        <w:rPr>
          <w:i/>
          <w:iCs/>
        </w:rPr>
        <w:t>Spirit of Wisdom</w:t>
      </w:r>
      <w:r w:rsidR="00676CA8">
        <w:t xml:space="preserve"> and </w:t>
      </w:r>
      <w:r w:rsidR="00676CA8">
        <w:rPr>
          <w:i/>
          <w:iCs/>
        </w:rPr>
        <w:t>Spirit of Revelation</w:t>
      </w:r>
      <w:r w:rsidR="00676CA8">
        <w:t xml:space="preserve"> in the </w:t>
      </w:r>
      <w:r w:rsidR="00676CA8">
        <w:rPr>
          <w:i/>
          <w:iCs/>
        </w:rPr>
        <w:t>knowledge of God, in Christ Jesus.</w:t>
      </w:r>
    </w:p>
    <w:p w14:paraId="597802E0" w14:textId="77777777" w:rsidR="00676CA8" w:rsidRDefault="00676CA8" w:rsidP="0025205B">
      <w:pPr>
        <w:pStyle w:val="ListParagraph"/>
        <w:ind w:right="-720" w:hanging="720"/>
      </w:pPr>
    </w:p>
    <w:p w14:paraId="468508D6" w14:textId="52258A12" w:rsidR="00BB2957" w:rsidRDefault="00676CA8" w:rsidP="0025205B">
      <w:pPr>
        <w:pStyle w:val="ListParagraph"/>
        <w:ind w:right="-720" w:hanging="720"/>
      </w:pPr>
      <w:r>
        <w:t>B.</w:t>
      </w:r>
      <w:r>
        <w:tab/>
        <w:t xml:space="preserve">The </w:t>
      </w:r>
      <w:r w:rsidR="00302483">
        <w:t xml:space="preserve">path to the Knowledge of God can be found in Proverbs 2:1-5. It points to receiving Yahweh’s words and valuing them like treasure within the inner man. Solomon points then to making your ear attentive </w:t>
      </w:r>
      <w:r w:rsidR="00302483">
        <w:rPr>
          <w:i/>
          <w:iCs/>
        </w:rPr>
        <w:t>to wisdom</w:t>
      </w:r>
      <w:r w:rsidR="00302483">
        <w:t xml:space="preserve"> and inclining your heart to </w:t>
      </w:r>
      <w:r w:rsidR="00302483">
        <w:rPr>
          <w:i/>
          <w:iCs/>
        </w:rPr>
        <w:t>understanding</w:t>
      </w:r>
      <w:r w:rsidR="00302483">
        <w:t xml:space="preserve">. He follows this with a call for insight and understanding, and their pursuit compared to seeking for hidden treasures. At the end of </w:t>
      </w:r>
      <w:r w:rsidR="00302483">
        <w:rPr>
          <w:i/>
          <w:iCs/>
        </w:rPr>
        <w:t>this path</w:t>
      </w:r>
      <w:r w:rsidR="00302483">
        <w:t xml:space="preserve"> is the </w:t>
      </w:r>
      <w:r w:rsidR="00BB2957">
        <w:rPr>
          <w:i/>
          <w:iCs/>
        </w:rPr>
        <w:t>understanding, discerning, perception of</w:t>
      </w:r>
      <w:r w:rsidR="00BB2957">
        <w:t xml:space="preserve"> the Fear of Yahweh </w:t>
      </w:r>
      <w:r w:rsidR="00BB2957">
        <w:rPr>
          <w:i/>
          <w:iCs/>
        </w:rPr>
        <w:t>and</w:t>
      </w:r>
      <w:r w:rsidR="00BB2957">
        <w:t xml:space="preserve"> the discovery of the Knowledge of God. </w:t>
      </w:r>
    </w:p>
    <w:p w14:paraId="194A4AD5" w14:textId="77777777" w:rsidR="00BB2957" w:rsidRDefault="00BB2957" w:rsidP="0025205B">
      <w:pPr>
        <w:pStyle w:val="ListParagraph"/>
        <w:ind w:right="-720" w:hanging="720"/>
      </w:pPr>
    </w:p>
    <w:p w14:paraId="5E278EA1" w14:textId="4C3A0DC5" w:rsidR="00A95844" w:rsidRDefault="00BB2957" w:rsidP="0025205B">
      <w:pPr>
        <w:pStyle w:val="ListParagraph"/>
        <w:ind w:right="-720" w:hanging="720"/>
      </w:pPr>
      <w:r>
        <w:t>C.</w:t>
      </w:r>
      <w:r>
        <w:tab/>
      </w:r>
      <w:r w:rsidR="00925AD5">
        <w:t xml:space="preserve">Paul points us to the </w:t>
      </w:r>
      <w:r w:rsidR="00925AD5">
        <w:rPr>
          <w:i/>
          <w:iCs/>
        </w:rPr>
        <w:t>end</w:t>
      </w:r>
      <w:r w:rsidR="00925AD5">
        <w:t xml:space="preserve">, the </w:t>
      </w:r>
      <w:r w:rsidR="00925AD5">
        <w:rPr>
          <w:i/>
          <w:iCs/>
        </w:rPr>
        <w:t>goal</w:t>
      </w:r>
      <w:r w:rsidR="00925AD5">
        <w:t xml:space="preserve"> of wisdom, understanding, revelation, and the knowledge of God as what is found in Jesus. The addition of the phrase </w:t>
      </w:r>
      <w:r w:rsidR="00925AD5">
        <w:rPr>
          <w:i/>
          <w:iCs/>
        </w:rPr>
        <w:t>in the knowledge of him</w:t>
      </w:r>
      <w:r w:rsidR="00925AD5">
        <w:t xml:space="preserve"> in Ephesians 1:17 points explicitly to Jesus. </w:t>
      </w:r>
      <w:r w:rsidR="00D4472B">
        <w:t xml:space="preserve">When we find Him, we will discover the Fear of Yahweh and discover the knowledge of God (the same use of </w:t>
      </w:r>
      <w:r w:rsidR="00D4472B">
        <w:rPr>
          <w:i/>
          <w:iCs/>
        </w:rPr>
        <w:t>knowledge in Prov. 2:5)</w:t>
      </w:r>
      <w:r w:rsidR="00D4472B">
        <w:t xml:space="preserve">. </w:t>
      </w:r>
    </w:p>
    <w:p w14:paraId="7CDB23EB" w14:textId="77777777" w:rsidR="00D4472B" w:rsidRDefault="00D4472B" w:rsidP="0025205B">
      <w:pPr>
        <w:pStyle w:val="ListParagraph"/>
        <w:ind w:right="-720" w:hanging="720"/>
      </w:pPr>
    </w:p>
    <w:p w14:paraId="1B2C9CA0" w14:textId="4F3D0FAC" w:rsidR="00D4472B" w:rsidRDefault="00D4472B" w:rsidP="0025205B">
      <w:pPr>
        <w:pStyle w:val="ListParagraph"/>
        <w:ind w:right="-720" w:hanging="720"/>
      </w:pPr>
      <w:r>
        <w:t>D.</w:t>
      </w:r>
      <w:r>
        <w:tab/>
        <w:t xml:space="preserve">Having found Him resurrected and ascended to the Right Hand of the Majesty on High, we have seen Him and the continuation of His earthly mission from His Throne. His role and revelation as Prophet, Priest, and King provides a framework for </w:t>
      </w:r>
      <w:r>
        <w:rPr>
          <w:i/>
          <w:iCs/>
        </w:rPr>
        <w:t>wisdom, understanding, and revelation</w:t>
      </w:r>
      <w:r>
        <w:t xml:space="preserve"> of God </w:t>
      </w:r>
      <w:r>
        <w:rPr>
          <w:i/>
          <w:iCs/>
        </w:rPr>
        <w:t>in Him</w:t>
      </w:r>
      <w:r>
        <w:t xml:space="preserve">. </w:t>
      </w:r>
      <w:r w:rsidR="00EE1C62">
        <w:t>As Prophet, He brings the Father’s Word to man, for He is the Living Word Himself (John 1:1-3; Heb. 4:12). As Priest, He bring</w:t>
      </w:r>
      <w:r w:rsidR="00636316">
        <w:t>s</w:t>
      </w:r>
      <w:r w:rsidR="00EE1C62">
        <w:t xml:space="preserve"> man back into fellowship and relationship with God. As King, He is the ruler over the realms of </w:t>
      </w:r>
      <w:r w:rsidR="00EE1C62">
        <w:lastRenderedPageBreak/>
        <w:t xml:space="preserve">Heaven and Earth. And as King uses </w:t>
      </w:r>
      <w:r w:rsidR="00EE1C62">
        <w:rPr>
          <w:i/>
          <w:iCs/>
        </w:rPr>
        <w:t>power and authority</w:t>
      </w:r>
      <w:r w:rsidR="00E20B34">
        <w:t xml:space="preserve"> to accomplish His Father’s will and plans. </w:t>
      </w:r>
      <w:r w:rsidR="00636316">
        <w:t xml:space="preserve">Paul sets the stage for Believers to </w:t>
      </w:r>
      <w:r w:rsidR="00636316">
        <w:rPr>
          <w:i/>
          <w:iCs/>
        </w:rPr>
        <w:t>follow Him</w:t>
      </w:r>
      <w:r w:rsidR="00636316">
        <w:t xml:space="preserve"> to the Throne. First it is of the resurrected and ascended Jesus in Ephesians 1 that Paul prays believers would have wisdom, revelation, and understanding. Using truths from both Psalm 110 and Daniel 7:13-14 he makes the bold declaration in prayer </w:t>
      </w:r>
      <w:r w:rsidR="0017020F">
        <w:t xml:space="preserve">that the experience of the hope of God’s calling for the Ephesian believers and the riches of Jesus’ inheritance </w:t>
      </w:r>
      <w:r w:rsidR="0017020F">
        <w:rPr>
          <w:i/>
          <w:iCs/>
        </w:rPr>
        <w:t>in them</w:t>
      </w:r>
      <w:r w:rsidR="0017020F">
        <w:t>, the saints (</w:t>
      </w:r>
      <w:r w:rsidR="0017020F" w:rsidRPr="005E5DDC">
        <w:rPr>
          <w:i/>
          <w:iCs/>
        </w:rPr>
        <w:t>hagios</w:t>
      </w:r>
      <w:r w:rsidR="005E5DDC">
        <w:t xml:space="preserve"> – pronounced as </w:t>
      </w:r>
      <w:r w:rsidR="005E5DDC">
        <w:rPr>
          <w:i/>
          <w:iCs/>
        </w:rPr>
        <w:t>og-EE-oy</w:t>
      </w:r>
      <w:r w:rsidR="0017020F">
        <w:t xml:space="preserve">), along with something called </w:t>
      </w:r>
      <w:r w:rsidR="0017020F">
        <w:rPr>
          <w:i/>
          <w:iCs/>
        </w:rPr>
        <w:t>immeasurable greatness of His power</w:t>
      </w:r>
      <w:r w:rsidR="0017020F">
        <w:t>. These are all a result of the resurrection and ascension of Jesus as Prophet, Priest, and King.</w:t>
      </w:r>
    </w:p>
    <w:p w14:paraId="5B6FE0C3" w14:textId="77777777" w:rsidR="0017020F" w:rsidRDefault="0017020F" w:rsidP="0025205B">
      <w:pPr>
        <w:pStyle w:val="ListParagraph"/>
        <w:ind w:right="-720" w:hanging="720"/>
      </w:pPr>
    </w:p>
    <w:p w14:paraId="3AF65306" w14:textId="011E0FA3" w:rsidR="0017020F" w:rsidRDefault="0017020F" w:rsidP="0025205B">
      <w:pPr>
        <w:pStyle w:val="ListParagraph"/>
        <w:ind w:right="-720" w:hanging="720"/>
      </w:pPr>
      <w:r>
        <w:t>E.</w:t>
      </w:r>
      <w:r>
        <w:tab/>
      </w:r>
      <w:r w:rsidR="005E5DDC">
        <w:t>God’s calling</w:t>
      </w:r>
      <w:r w:rsidR="005F2093">
        <w:t xml:space="preserve"> for us</w:t>
      </w:r>
      <w:r w:rsidR="005E5DDC">
        <w:t xml:space="preserve">, our identity, and power come from revelation knowledge of Jesus ascended and </w:t>
      </w:r>
      <w:r w:rsidR="005E5DDC">
        <w:rPr>
          <w:i/>
          <w:iCs/>
        </w:rPr>
        <w:t>who He is, and what He does; that is the knowledge of God in Him</w:t>
      </w:r>
      <w:r w:rsidR="005E5DDC">
        <w:t xml:space="preserve">. </w:t>
      </w:r>
      <w:r w:rsidR="005F2093">
        <w:t>Jesus has secured for us the power of the age to come in that His Kingdom rule, reign, power</w:t>
      </w:r>
      <w:r w:rsidR="00813BDC">
        <w:t>, and authority</w:t>
      </w:r>
      <w:r w:rsidR="005F2093">
        <w:t xml:space="preserve"> have been made available to believers in this present evil age where the domain of darkness exists as the world power.</w:t>
      </w:r>
      <w:r w:rsidR="00813BDC">
        <w:t xml:space="preserve"> That </w:t>
      </w:r>
      <w:r w:rsidR="00813BDC">
        <w:rPr>
          <w:i/>
          <w:iCs/>
        </w:rPr>
        <w:t>power of the age to come</w:t>
      </w:r>
      <w:r w:rsidR="00813BDC">
        <w:t xml:space="preserve"> is referred to Paul as the </w:t>
      </w:r>
      <w:r w:rsidR="00813BDC">
        <w:rPr>
          <w:i/>
          <w:iCs/>
        </w:rPr>
        <w:t>immeasurable greatness of His power</w:t>
      </w:r>
      <w:r w:rsidR="00813BDC">
        <w:t xml:space="preserve">. What is this </w:t>
      </w:r>
      <w:r w:rsidR="00813BDC">
        <w:rPr>
          <w:i/>
          <w:iCs/>
        </w:rPr>
        <w:t>power</w:t>
      </w:r>
      <w:r w:rsidR="00813BDC">
        <w:t>?</w:t>
      </w:r>
    </w:p>
    <w:p w14:paraId="3E8F0DC6" w14:textId="77777777" w:rsidR="00813BDC" w:rsidRDefault="00813BDC" w:rsidP="0025205B">
      <w:pPr>
        <w:pStyle w:val="ListParagraph"/>
        <w:ind w:right="-720" w:hanging="720"/>
      </w:pPr>
    </w:p>
    <w:p w14:paraId="3A961216" w14:textId="6C962D0B" w:rsidR="003A275F" w:rsidRDefault="00813BDC" w:rsidP="00D44806">
      <w:pPr>
        <w:pStyle w:val="ListParagraph"/>
        <w:ind w:right="-720" w:hanging="720"/>
      </w:pPr>
      <w:r>
        <w:t>F.</w:t>
      </w:r>
      <w:r>
        <w:tab/>
      </w:r>
      <w:r w:rsidR="003A275F">
        <w:t xml:space="preserve">Paul defines the </w:t>
      </w:r>
      <w:r w:rsidR="003A275F" w:rsidRPr="003A275F">
        <w:rPr>
          <w:b/>
          <w:bCs/>
          <w:i/>
          <w:iCs/>
          <w:u w:val="single"/>
        </w:rPr>
        <w:t>immeasurable greatness of His</w:t>
      </w:r>
      <w:r w:rsidR="003A275F" w:rsidRPr="003A275F">
        <w:rPr>
          <w:b/>
          <w:bCs/>
          <w:i/>
          <w:iCs/>
        </w:rPr>
        <w:t xml:space="preserve"> </w:t>
      </w:r>
      <w:r w:rsidR="007B77EF" w:rsidRPr="003A275F">
        <w:rPr>
          <w:b/>
          <w:bCs/>
          <w:i/>
          <w:iCs/>
          <w:u w:val="single"/>
        </w:rPr>
        <w:t>power</w:t>
      </w:r>
      <w:r w:rsidR="007B77EF" w:rsidRPr="003A275F">
        <w:rPr>
          <w:u w:val="single"/>
        </w:rPr>
        <w:t xml:space="preserve"> </w:t>
      </w:r>
      <w:r w:rsidR="007B77EF">
        <w:t>as</w:t>
      </w:r>
      <w:r w:rsidR="003A275F">
        <w:t xml:space="preserve"> the result of the working of the Father’s great </w:t>
      </w:r>
      <w:r w:rsidR="003A275F">
        <w:rPr>
          <w:i/>
          <w:iCs/>
        </w:rPr>
        <w:t>might</w:t>
      </w:r>
      <w:r w:rsidR="003A275F">
        <w:t xml:space="preserve"> and seating Jesus at His right hand - over all </w:t>
      </w:r>
      <w:r w:rsidR="003A275F">
        <w:rPr>
          <w:i/>
          <w:iCs/>
        </w:rPr>
        <w:t>rule and authority</w:t>
      </w:r>
      <w:r w:rsidR="003A275F">
        <w:t xml:space="preserve"> </w:t>
      </w:r>
      <w:r w:rsidR="003A275F" w:rsidRPr="003A275F">
        <w:rPr>
          <w:i/>
          <w:iCs/>
        </w:rPr>
        <w:t>and dominion</w:t>
      </w:r>
      <w:r w:rsidR="003A275F">
        <w:t xml:space="preserve">. The word </w:t>
      </w:r>
      <w:r w:rsidR="003A275F">
        <w:rPr>
          <w:i/>
          <w:iCs/>
        </w:rPr>
        <w:t xml:space="preserve">immeasurable is </w:t>
      </w:r>
      <w:r w:rsidR="003A275F">
        <w:t xml:space="preserve">the Greek </w:t>
      </w:r>
      <w:proofErr w:type="spellStart"/>
      <w:r w:rsidR="003A275F">
        <w:rPr>
          <w:i/>
          <w:iCs/>
        </w:rPr>
        <w:t>hyperballo</w:t>
      </w:r>
      <w:proofErr w:type="spellEnd"/>
      <w:r w:rsidR="003A275F">
        <w:t xml:space="preserve"> meaning, “</w:t>
      </w:r>
      <w:r w:rsidR="003A275F">
        <w:t>a degree which exceeds extraordinarily a point on an implied or overt scale of extent—‘extraordinary, extreme, supreme, far more, much greater, to a far greater degre</w:t>
      </w:r>
      <w:r w:rsidR="00D44806">
        <w:t>e.”</w:t>
      </w:r>
      <w:r w:rsidR="00D44806">
        <w:rPr>
          <w:rStyle w:val="FootnoteReference"/>
        </w:rPr>
        <w:footnoteReference w:id="1"/>
      </w:r>
      <w:r w:rsidR="00D44806">
        <w:t xml:space="preserve"> In addition to </w:t>
      </w:r>
      <w:proofErr w:type="spellStart"/>
      <w:r w:rsidR="00D44806">
        <w:rPr>
          <w:i/>
          <w:iCs/>
        </w:rPr>
        <w:t>hyperballo</w:t>
      </w:r>
      <w:proofErr w:type="spellEnd"/>
      <w:r w:rsidR="00D44806">
        <w:t xml:space="preserve">, Paul also says this power is </w:t>
      </w:r>
      <w:r w:rsidR="00D44806">
        <w:rPr>
          <w:i/>
          <w:iCs/>
        </w:rPr>
        <w:t>great</w:t>
      </w:r>
      <w:r w:rsidR="00D44806">
        <w:t xml:space="preserve">, Gr. </w:t>
      </w:r>
      <w:proofErr w:type="spellStart"/>
      <w:r w:rsidR="00D44806">
        <w:rPr>
          <w:i/>
          <w:iCs/>
        </w:rPr>
        <w:t>megethos</w:t>
      </w:r>
      <w:proofErr w:type="spellEnd"/>
      <w:r w:rsidR="00D44806">
        <w:t xml:space="preserve"> – “</w:t>
      </w:r>
      <w:r w:rsidR="00D44806">
        <w:t>the upper range of a scale of extent, with the possible implication of importance in relevant contexts—‘great, greatly, greatness, to a great degree, intense, terrible.’</w:t>
      </w:r>
      <w:r w:rsidR="00D44806">
        <w:rPr>
          <w:rStyle w:val="FootnoteReference"/>
        </w:rPr>
        <w:footnoteReference w:id="2"/>
      </w:r>
    </w:p>
    <w:p w14:paraId="044CF777" w14:textId="17BE3865" w:rsidR="00D44806" w:rsidRDefault="00D44806" w:rsidP="00D44806">
      <w:pPr>
        <w:pStyle w:val="ListParagraph"/>
        <w:ind w:right="-720" w:hanging="720"/>
      </w:pPr>
      <w:r>
        <w:tab/>
      </w:r>
    </w:p>
    <w:p w14:paraId="73B6E17F" w14:textId="2409353E" w:rsidR="00D44806" w:rsidRPr="00905927" w:rsidRDefault="00D44806" w:rsidP="00D44806">
      <w:pPr>
        <w:pStyle w:val="ListParagraph"/>
        <w:ind w:right="-720" w:hanging="720"/>
      </w:pPr>
      <w:r>
        <w:tab/>
        <w:t xml:space="preserve">Power then is here defined as a result of the Father raising Jesus from the dead </w:t>
      </w:r>
      <w:r>
        <w:rPr>
          <w:i/>
          <w:iCs/>
        </w:rPr>
        <w:t>and</w:t>
      </w:r>
      <w:r>
        <w:t xml:space="preserve"> installing Him as Prophet, Priest, and King. This power available to believers is not </w:t>
      </w:r>
      <w:r>
        <w:rPr>
          <w:i/>
          <w:iCs/>
        </w:rPr>
        <w:t>ordinary</w:t>
      </w:r>
      <w:r>
        <w:t xml:space="preserve"> power. There is an upper range of power on a scale that is defined as </w:t>
      </w:r>
      <w:r>
        <w:rPr>
          <w:i/>
          <w:iCs/>
        </w:rPr>
        <w:t>great</w:t>
      </w:r>
      <w:r>
        <w:t xml:space="preserve"> or </w:t>
      </w:r>
      <w:proofErr w:type="spellStart"/>
      <w:r>
        <w:rPr>
          <w:i/>
          <w:iCs/>
        </w:rPr>
        <w:t>megethos</w:t>
      </w:r>
      <w:proofErr w:type="spellEnd"/>
      <w:r>
        <w:t xml:space="preserve">. This power available for believers is </w:t>
      </w:r>
      <w:r>
        <w:rPr>
          <w:i/>
          <w:iCs/>
        </w:rPr>
        <w:t xml:space="preserve">extraordinarily extraordinary, extreme, and far more, much greater </w:t>
      </w:r>
      <w:r>
        <w:t xml:space="preserve">than the upper range of that scale. In other words, it’s literally off of the chart! It is uncontained. </w:t>
      </w:r>
      <w:r w:rsidR="00905927">
        <w:t xml:space="preserve">If on a scale from 1 – 10 we define power as weakest (1) to strongest (10), then the Father’s power made available to the </w:t>
      </w:r>
      <w:r w:rsidR="00905927">
        <w:rPr>
          <w:i/>
          <w:iCs/>
        </w:rPr>
        <w:t>believer</w:t>
      </w:r>
      <w:r w:rsidR="00905927">
        <w:t xml:space="preserve"> extends the limits of the chart. </w:t>
      </w:r>
    </w:p>
    <w:p w14:paraId="4B2BCACF" w14:textId="77777777" w:rsidR="00905927" w:rsidRDefault="00905927" w:rsidP="00D44806">
      <w:pPr>
        <w:pStyle w:val="ListParagraph"/>
        <w:ind w:right="-720" w:hanging="720"/>
      </w:pPr>
    </w:p>
    <w:p w14:paraId="0C56F169" w14:textId="070D4FF5" w:rsidR="00905927" w:rsidRDefault="00905927" w:rsidP="00D44806">
      <w:pPr>
        <w:pStyle w:val="ListParagraph"/>
        <w:ind w:right="-720" w:hanging="720"/>
      </w:pPr>
      <w:r>
        <w:lastRenderedPageBreak/>
        <w:tab/>
      </w:r>
      <w:r w:rsidR="00160614">
        <w:rPr>
          <w:noProof/>
        </w:rPr>
        <w:drawing>
          <wp:inline distT="0" distB="0" distL="0" distR="0" wp14:anchorId="54A4C534" wp14:editId="7A253B22">
            <wp:extent cx="4996426" cy="3333750"/>
            <wp:effectExtent l="0" t="0" r="0" b="0"/>
            <wp:docPr id="11400822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2722" cy="3337951"/>
                    </a:xfrm>
                    <a:prstGeom prst="rect">
                      <a:avLst/>
                    </a:prstGeom>
                    <a:noFill/>
                    <a:ln>
                      <a:noFill/>
                    </a:ln>
                  </pic:spPr>
                </pic:pic>
              </a:graphicData>
            </a:graphic>
          </wp:inline>
        </w:drawing>
      </w:r>
    </w:p>
    <w:p w14:paraId="5F64CBED" w14:textId="77777777" w:rsidR="00905927" w:rsidRDefault="00905927" w:rsidP="00D44806">
      <w:pPr>
        <w:pStyle w:val="ListParagraph"/>
        <w:ind w:right="-720" w:hanging="720"/>
      </w:pPr>
    </w:p>
    <w:p w14:paraId="49B19E2E" w14:textId="42ADC397" w:rsidR="00D44806" w:rsidRDefault="00D44806" w:rsidP="00D44806">
      <w:pPr>
        <w:pStyle w:val="ListParagraph"/>
        <w:ind w:right="-720" w:hanging="720"/>
      </w:pPr>
    </w:p>
    <w:p w14:paraId="599AA1B5" w14:textId="279C019F" w:rsidR="00D44806" w:rsidRDefault="00D44806" w:rsidP="00D44806">
      <w:pPr>
        <w:pStyle w:val="ListParagraph"/>
        <w:ind w:right="-720" w:hanging="720"/>
      </w:pPr>
      <w:r>
        <w:t>G.</w:t>
      </w:r>
      <w:r>
        <w:tab/>
        <w:t xml:space="preserve">Tozer refers to this </w:t>
      </w:r>
      <w:r>
        <w:rPr>
          <w:i/>
          <w:iCs/>
        </w:rPr>
        <w:t>power</w:t>
      </w:r>
      <w:r>
        <w:t xml:space="preserve"> in direct association with the attribute of God’s </w:t>
      </w:r>
      <w:r>
        <w:rPr>
          <w:i/>
          <w:iCs/>
        </w:rPr>
        <w:t>omnipotence</w:t>
      </w:r>
      <w:r>
        <w:t xml:space="preserve">. </w:t>
      </w:r>
    </w:p>
    <w:p w14:paraId="4D31947A" w14:textId="0219D947" w:rsidR="001D0B02" w:rsidRDefault="001D0B02" w:rsidP="00D44806">
      <w:pPr>
        <w:pStyle w:val="ListParagraph"/>
        <w:ind w:right="-720" w:hanging="720"/>
      </w:pPr>
      <w:r>
        <w:tab/>
      </w:r>
    </w:p>
    <w:p w14:paraId="055F6DE6" w14:textId="095195D0" w:rsidR="001D0B02" w:rsidRDefault="001D0B02" w:rsidP="001D0B02">
      <w:pPr>
        <w:pStyle w:val="ListParagraph"/>
        <w:ind w:right="-720" w:hanging="720"/>
      </w:pPr>
      <w:r>
        <w:tab/>
      </w:r>
      <w:r>
        <w:t xml:space="preserve">In the time of his vision John the Revelator heard as it were the voice of a great multitude and as the voice of many waters and as the voice of mighty </w:t>
      </w:r>
      <w:proofErr w:type="spellStart"/>
      <w:r>
        <w:t>thunderings</w:t>
      </w:r>
      <w:proofErr w:type="spellEnd"/>
      <w:r>
        <w:t xml:space="preserve"> sounding throughout the universe, and what the voice proclaimed was the sovereignty and omnipotence of God: Alleluia: for the Lord God omnipotent </w:t>
      </w:r>
      <w:proofErr w:type="spellStart"/>
      <w:r>
        <w:t>reigneth</w:t>
      </w:r>
      <w:proofErr w:type="spellEnd"/>
      <w:r>
        <w:t>.</w:t>
      </w:r>
    </w:p>
    <w:p w14:paraId="3907C4DB" w14:textId="77777777" w:rsidR="001D0B02" w:rsidRDefault="001D0B02" w:rsidP="001D0B02">
      <w:pPr>
        <w:pStyle w:val="ListParagraph"/>
        <w:ind w:right="-720" w:hanging="720"/>
      </w:pPr>
    </w:p>
    <w:p w14:paraId="286926C8" w14:textId="51D27621" w:rsidR="001D0B02" w:rsidRDefault="001D0B02" w:rsidP="001D0B02">
      <w:pPr>
        <w:pStyle w:val="ListParagraph"/>
        <w:ind w:right="-720"/>
      </w:pPr>
      <w:r>
        <w:t>Sovereignty and omnipotence must go together. One cannot exist without the other. To reign, God must have power, and to reign sovereignly, He must have all power. And that is what omnipotent means, having all power</w:t>
      </w:r>
      <w:r>
        <w:t>…</w:t>
      </w:r>
      <w:r w:rsidRPr="001D0B02">
        <w:t xml:space="preserve"> </w:t>
      </w:r>
      <w:r>
        <w:t>God possesses what no creature can: an incomprehensible plenitude of power, a potency that is absolute. This we know by divine revelation, but once known, it is recognized as being in full accord with reason. Grant that God is infinite and self-existent and we see at once that He must be all-powerful as well, and reason kneels to worship before the divine omnipotence.</w:t>
      </w:r>
    </w:p>
    <w:p w14:paraId="6501860B" w14:textId="77777777" w:rsidR="001D0B02" w:rsidRDefault="001D0B02" w:rsidP="001D0B02">
      <w:pPr>
        <w:pStyle w:val="ListParagraph"/>
        <w:ind w:right="-720"/>
      </w:pPr>
    </w:p>
    <w:p w14:paraId="06804777" w14:textId="77777777" w:rsidR="001D0B02" w:rsidRDefault="001D0B02" w:rsidP="001D0B02">
      <w:pPr>
        <w:pStyle w:val="ListParagraph"/>
        <w:ind w:right="-720"/>
      </w:pPr>
      <w:r>
        <w:t xml:space="preserve">Power </w:t>
      </w:r>
      <w:proofErr w:type="spellStart"/>
      <w:r>
        <w:t>belongeth</w:t>
      </w:r>
      <w:proofErr w:type="spellEnd"/>
      <w:r>
        <w:t xml:space="preserve"> unto God, says the psalmist, and Paul the apostle declares that nature itself gives evidence of the eternal power of the Godhead (Rom 1:20). From this knowledge we reason to the omnipotence of God this way: God has power. Since God is also infinite, whatever He has must be without limit; therefore God has limitless power, He is omnipotent. We see further that God the self-existent Creator is the source of all the power there is, and since a source must be at least equal to anything that </w:t>
      </w:r>
      <w:r>
        <w:lastRenderedPageBreak/>
        <w:t>emanates from it, God is of necessity equal to all the power there is, and this is to say again that He is omnipotent.</w:t>
      </w:r>
    </w:p>
    <w:p w14:paraId="02425030" w14:textId="77777777" w:rsidR="001D0B02" w:rsidRDefault="001D0B02" w:rsidP="001D0B02">
      <w:pPr>
        <w:pStyle w:val="ListParagraph"/>
        <w:ind w:right="-720"/>
      </w:pPr>
    </w:p>
    <w:p w14:paraId="095E62E1" w14:textId="450AFE81" w:rsidR="001D0B02" w:rsidRDefault="001D0B02" w:rsidP="001D0B02">
      <w:pPr>
        <w:pStyle w:val="ListParagraph"/>
        <w:ind w:right="-720"/>
      </w:pPr>
      <w:r>
        <w:t>God has delegated power to His creatures, but being self-sufficient, He cannot relinquish anything of His perfections and, power being one of them, He has never surrendered the least iota of His power. He gives but He does not give away. All that He gives remains His own and returns to Him again. Forever He must remain what He has forever been, the Lord God omnipotent.</w:t>
      </w:r>
    </w:p>
    <w:p w14:paraId="3D33666C" w14:textId="77777777" w:rsidR="001D0B02" w:rsidRDefault="001D0B02" w:rsidP="001D0B02">
      <w:pPr>
        <w:pStyle w:val="ListParagraph"/>
        <w:ind w:right="-720"/>
      </w:pPr>
    </w:p>
    <w:p w14:paraId="5B0934B8" w14:textId="77777777" w:rsidR="001D0B02" w:rsidRDefault="001D0B02" w:rsidP="001D0B02">
      <w:pPr>
        <w:pStyle w:val="ListParagraph"/>
        <w:ind w:right="-720"/>
      </w:pPr>
      <w:r>
        <w:t>Omnipotence is not a name given to the sum of all power, but an attribute of a personal God we Christians believe to be the Father of our Lord Jesus Christ and of all who believe on Him to life eternal. The worshipping man finds this knowledge a source of wonderful strength for his inner life. His faith rises to take the great leap upward into the fellowship of Him who can do whatever He wills to do, for whom nothing is hard or difficult because He possesses power absolute.</w:t>
      </w:r>
    </w:p>
    <w:p w14:paraId="0B384E37" w14:textId="77777777" w:rsidR="001D0B02" w:rsidRDefault="001D0B02" w:rsidP="001D0B02">
      <w:pPr>
        <w:pStyle w:val="ListParagraph"/>
        <w:ind w:right="-720"/>
      </w:pPr>
    </w:p>
    <w:p w14:paraId="5D0E2BE9" w14:textId="1F1A72E3" w:rsidR="001D0B02" w:rsidRPr="00D44806" w:rsidRDefault="001D0B02" w:rsidP="001D0B02">
      <w:pPr>
        <w:pStyle w:val="ListParagraph"/>
        <w:ind w:right="-720"/>
      </w:pPr>
      <w:r>
        <w:t>Since He has at His command all the power in the universe, the Lord God omnipotent can do anything as easily as anything else. All His acts are done without effort. He expends no energy that must be replenished. His self-sufficiency makes it unnecessary for Him to look outside of Himself for a renewal of strength. All the power required to do all that He wills to do lies in undiminished fullness in His own infinite being.</w:t>
      </w:r>
      <w:r>
        <w:rPr>
          <w:rStyle w:val="FootnoteReference"/>
        </w:rPr>
        <w:footnoteReference w:id="3"/>
      </w:r>
    </w:p>
    <w:p w14:paraId="35B8C291" w14:textId="77777777" w:rsidR="00D44806" w:rsidRDefault="00D44806" w:rsidP="003A275F">
      <w:pPr>
        <w:pStyle w:val="ListParagraph"/>
        <w:ind w:right="-720" w:hanging="720"/>
      </w:pPr>
    </w:p>
    <w:p w14:paraId="2A40B6E0" w14:textId="1793346A" w:rsidR="003A275F" w:rsidRDefault="000607DA" w:rsidP="000607DA">
      <w:pPr>
        <w:pStyle w:val="ListParagraph"/>
        <w:ind w:right="-720" w:hanging="720"/>
      </w:pPr>
      <w:r>
        <w:t>H.</w:t>
      </w:r>
      <w:r>
        <w:tab/>
        <w:t xml:space="preserve">Power is best defined as </w:t>
      </w:r>
      <w:r w:rsidRPr="000616E7">
        <w:rPr>
          <w:i/>
          <w:iCs/>
        </w:rPr>
        <w:t>‘capability’, with</w:t>
      </w:r>
      <w:r w:rsidRPr="000616E7">
        <w:rPr>
          <w:i/>
          <w:iCs/>
        </w:rPr>
        <w:t xml:space="preserve"> </w:t>
      </w:r>
      <w:r w:rsidRPr="000616E7">
        <w:rPr>
          <w:i/>
          <w:iCs/>
        </w:rPr>
        <w:t xml:space="preserve">emphasis on function. </w:t>
      </w:r>
      <w:r w:rsidRPr="000616E7">
        <w:rPr>
          <w:i/>
          <w:iCs/>
        </w:rPr>
        <w:t>(</w:t>
      </w:r>
      <w:r w:rsidRPr="000616E7">
        <w:rPr>
          <w:i/>
          <w:iCs/>
        </w:rPr>
        <w:t>1</w:t>
      </w:r>
      <w:r w:rsidRPr="000616E7">
        <w:rPr>
          <w:i/>
          <w:iCs/>
        </w:rPr>
        <w:t>)</w:t>
      </w:r>
      <w:r w:rsidRPr="000616E7">
        <w:rPr>
          <w:i/>
          <w:iCs/>
        </w:rPr>
        <w:t xml:space="preserve"> potential for functioning in some way, </w:t>
      </w:r>
      <w:r w:rsidR="000616E7" w:rsidRPr="000616E7">
        <w:rPr>
          <w:i/>
          <w:iCs/>
        </w:rPr>
        <w:t>power, might</w:t>
      </w:r>
      <w:r w:rsidRPr="000616E7">
        <w:rPr>
          <w:i/>
          <w:iCs/>
        </w:rPr>
        <w:t>, strength, force, capability</w:t>
      </w:r>
      <w:r>
        <w:t>.</w:t>
      </w:r>
      <w:r>
        <w:rPr>
          <w:rStyle w:val="FootnoteReference"/>
        </w:rPr>
        <w:footnoteReference w:id="4"/>
      </w:r>
      <w:r w:rsidR="00B610C9">
        <w:t xml:space="preserve"> The sun for example has </w:t>
      </w:r>
      <w:r w:rsidR="00B610C9">
        <w:rPr>
          <w:i/>
          <w:iCs/>
        </w:rPr>
        <w:t>power</w:t>
      </w:r>
      <w:r w:rsidR="00B610C9">
        <w:t xml:space="preserve"> to provide heat, light, </w:t>
      </w:r>
      <w:r w:rsidR="000616E7">
        <w:t xml:space="preserve">and </w:t>
      </w:r>
      <w:r w:rsidR="00B610C9">
        <w:t>gravity</w:t>
      </w:r>
      <w:r w:rsidR="00DC45DA">
        <w:t xml:space="preserve"> and perhaps time</w:t>
      </w:r>
      <w:r w:rsidR="00B610C9">
        <w:t>, and as such influence on</w:t>
      </w:r>
      <w:r w:rsidR="00F73BF9">
        <w:t xml:space="preserve"> and over</w:t>
      </w:r>
      <w:r w:rsidR="00B610C9">
        <w:t xml:space="preserve"> the planets in the solar system and with respect to earth, all life. The sun’s potential </w:t>
      </w:r>
      <w:r w:rsidR="008D5260">
        <w:t>power is its power/energy that is stored in itself relative to its position to release that power in the solar system.</w:t>
      </w:r>
      <w:r w:rsidR="00B610C9">
        <w:t xml:space="preserve"> In terms of </w:t>
      </w:r>
      <w:r w:rsidR="008D5260">
        <w:t xml:space="preserve">potential power </w:t>
      </w:r>
      <w:r w:rsidR="00B610C9">
        <w:t xml:space="preserve">available to believers, </w:t>
      </w:r>
      <w:r w:rsidR="00B610C9" w:rsidRPr="008D5260">
        <w:rPr>
          <w:b/>
          <w:bCs/>
        </w:rPr>
        <w:t>it is based on the Father’s power exercised in Christ Jesus in the resurrection and ascension</w:t>
      </w:r>
      <w:r w:rsidR="00B610C9">
        <w:t xml:space="preserve">. What we know and experience by way of the Spirit of Wisdom and Revelation then is the road-map to experiencing </w:t>
      </w:r>
      <w:r w:rsidR="00B610C9" w:rsidRPr="00D7266C">
        <w:rPr>
          <w:b/>
          <w:bCs/>
        </w:rPr>
        <w:t>this power</w:t>
      </w:r>
      <w:r w:rsidR="00D7266C">
        <w:rPr>
          <w:b/>
          <w:bCs/>
        </w:rPr>
        <w:t>; the power to raise us up and seat us with Jesus</w:t>
      </w:r>
      <w:r w:rsidR="00B610C9">
        <w:t xml:space="preserve">. </w:t>
      </w:r>
    </w:p>
    <w:p w14:paraId="28CDC05A" w14:textId="7858F257" w:rsidR="00D7266C" w:rsidRDefault="00D7266C" w:rsidP="000607DA">
      <w:pPr>
        <w:pStyle w:val="ListParagraph"/>
        <w:ind w:right="-720" w:hanging="720"/>
      </w:pPr>
      <w:r>
        <w:tab/>
      </w:r>
    </w:p>
    <w:p w14:paraId="07C79A54" w14:textId="30601511" w:rsidR="00D7266C" w:rsidRDefault="00D7266C" w:rsidP="000607DA">
      <w:pPr>
        <w:pStyle w:val="ListParagraph"/>
        <w:ind w:right="-720" w:hanging="720"/>
        <w:rPr>
          <w:b/>
          <w:bCs/>
          <w:i/>
          <w:iCs/>
        </w:rPr>
      </w:pPr>
      <w:r>
        <w:tab/>
      </w:r>
      <w:r>
        <w:rPr>
          <w:i/>
          <w:iCs/>
          <w:vertAlign w:val="superscript"/>
        </w:rPr>
        <w:t>1</w:t>
      </w:r>
      <w:r>
        <w:rPr>
          <w:b/>
          <w:bCs/>
          <w:i/>
          <w:iCs/>
        </w:rPr>
        <w:t xml:space="preserve">And </w:t>
      </w:r>
      <w:r w:rsidRPr="00D7266C">
        <w:rPr>
          <w:b/>
          <w:bCs/>
          <w:i/>
          <w:iCs/>
          <w:u w:val="single"/>
        </w:rPr>
        <w:t>you were dead</w:t>
      </w:r>
      <w:r>
        <w:rPr>
          <w:b/>
          <w:bCs/>
          <w:i/>
          <w:iCs/>
        </w:rPr>
        <w:t xml:space="preserve"> in the trespasses and sins in which you once walked…</w:t>
      </w:r>
      <w:r>
        <w:rPr>
          <w:b/>
          <w:bCs/>
          <w:i/>
          <w:iCs/>
          <w:vertAlign w:val="superscript"/>
        </w:rPr>
        <w:t>4</w:t>
      </w:r>
      <w:r>
        <w:rPr>
          <w:b/>
          <w:bCs/>
          <w:i/>
          <w:iCs/>
        </w:rPr>
        <w:t xml:space="preserve">But God, being rich in mercy, because of the great love with which he loved us, </w:t>
      </w:r>
      <w:r>
        <w:rPr>
          <w:b/>
          <w:bCs/>
          <w:i/>
          <w:iCs/>
          <w:vertAlign w:val="superscript"/>
        </w:rPr>
        <w:t>5</w:t>
      </w:r>
      <w:r>
        <w:rPr>
          <w:b/>
          <w:bCs/>
          <w:i/>
          <w:iCs/>
        </w:rPr>
        <w:t xml:space="preserve">even when </w:t>
      </w:r>
      <w:r w:rsidRPr="00D7266C">
        <w:rPr>
          <w:b/>
          <w:bCs/>
          <w:i/>
          <w:iCs/>
          <w:u w:val="single"/>
        </w:rPr>
        <w:t>we were dead</w:t>
      </w:r>
      <w:r>
        <w:rPr>
          <w:b/>
          <w:bCs/>
          <w:i/>
          <w:iCs/>
        </w:rPr>
        <w:t xml:space="preserve"> in our trespasses, </w:t>
      </w:r>
      <w:r w:rsidRPr="00D7266C">
        <w:rPr>
          <w:b/>
          <w:bCs/>
          <w:i/>
          <w:iCs/>
          <w:u w:val="single"/>
        </w:rPr>
        <w:t>made us alive together with Christ</w:t>
      </w:r>
      <w:r>
        <w:rPr>
          <w:b/>
          <w:bCs/>
          <w:i/>
          <w:iCs/>
        </w:rPr>
        <w:t>…</w:t>
      </w:r>
      <w:r>
        <w:rPr>
          <w:b/>
          <w:bCs/>
          <w:i/>
          <w:iCs/>
          <w:vertAlign w:val="superscript"/>
        </w:rPr>
        <w:t>6</w:t>
      </w:r>
      <w:r>
        <w:rPr>
          <w:b/>
          <w:bCs/>
          <w:i/>
          <w:iCs/>
        </w:rPr>
        <w:t xml:space="preserve">and </w:t>
      </w:r>
      <w:r w:rsidRPr="00D7266C">
        <w:rPr>
          <w:b/>
          <w:bCs/>
          <w:i/>
          <w:iCs/>
          <w:u w:val="single"/>
        </w:rPr>
        <w:t>raised us up with him</w:t>
      </w:r>
      <w:r>
        <w:rPr>
          <w:b/>
          <w:bCs/>
          <w:i/>
          <w:iCs/>
        </w:rPr>
        <w:t xml:space="preserve"> and </w:t>
      </w:r>
      <w:r w:rsidRPr="00D7266C">
        <w:rPr>
          <w:b/>
          <w:bCs/>
          <w:i/>
          <w:iCs/>
          <w:u w:val="single"/>
        </w:rPr>
        <w:t>seated us with him</w:t>
      </w:r>
      <w:r>
        <w:rPr>
          <w:b/>
          <w:bCs/>
          <w:i/>
          <w:iCs/>
        </w:rPr>
        <w:t xml:space="preserve"> in the heavenly places in Christ Jesus. (Eph. 2:1-7)</w:t>
      </w:r>
    </w:p>
    <w:p w14:paraId="0F91C79F" w14:textId="77777777" w:rsidR="00BC06A3" w:rsidRDefault="00BC06A3" w:rsidP="000607DA">
      <w:pPr>
        <w:pStyle w:val="ListParagraph"/>
        <w:ind w:right="-720" w:hanging="720"/>
        <w:rPr>
          <w:b/>
          <w:bCs/>
          <w:i/>
          <w:iCs/>
        </w:rPr>
      </w:pPr>
    </w:p>
    <w:p w14:paraId="75547B2A" w14:textId="77777777" w:rsidR="00BC06A3" w:rsidRDefault="00BC06A3" w:rsidP="000607DA">
      <w:pPr>
        <w:pStyle w:val="ListParagraph"/>
        <w:ind w:right="-720" w:hanging="720"/>
      </w:pPr>
      <w:r>
        <w:t>I.</w:t>
      </w:r>
      <w:r>
        <w:tab/>
        <w:t xml:space="preserve">This </w:t>
      </w:r>
      <w:r>
        <w:rPr>
          <w:i/>
          <w:iCs/>
        </w:rPr>
        <w:t>power</w:t>
      </w:r>
      <w:r>
        <w:t xml:space="preserve"> comes to the believer by the Person of the Holy Spirit. </w:t>
      </w:r>
    </w:p>
    <w:p w14:paraId="22D581A2" w14:textId="143FE1D8" w:rsidR="00BC06A3" w:rsidRDefault="00BC06A3" w:rsidP="00BC06A3">
      <w:pPr>
        <w:pStyle w:val="ListParagraph"/>
        <w:ind w:right="-720"/>
      </w:pPr>
      <w:r>
        <w:rPr>
          <w:i/>
          <w:iCs/>
          <w:vertAlign w:val="superscript"/>
        </w:rPr>
        <w:lastRenderedPageBreak/>
        <w:t>8</w:t>
      </w:r>
      <w:r>
        <w:rPr>
          <w:i/>
          <w:iCs/>
        </w:rPr>
        <w:t xml:space="preserve">But you will </w:t>
      </w:r>
      <w:r w:rsidRPr="00BC06A3">
        <w:rPr>
          <w:b/>
          <w:bCs/>
          <w:i/>
          <w:iCs/>
          <w:u w:val="single"/>
        </w:rPr>
        <w:t>receive power</w:t>
      </w:r>
      <w:r>
        <w:rPr>
          <w:i/>
          <w:iCs/>
        </w:rPr>
        <w:t xml:space="preserve"> when the </w:t>
      </w:r>
      <w:r w:rsidRPr="00BC06A3">
        <w:rPr>
          <w:b/>
          <w:bCs/>
          <w:i/>
          <w:iCs/>
          <w:u w:val="single"/>
        </w:rPr>
        <w:t>Holy Spirit has come upon you</w:t>
      </w:r>
      <w:r>
        <w:rPr>
          <w:i/>
          <w:iCs/>
        </w:rPr>
        <w:t xml:space="preserve">, and you </w:t>
      </w:r>
      <w:r w:rsidRPr="00BC06A3">
        <w:rPr>
          <w:b/>
          <w:bCs/>
          <w:i/>
          <w:iCs/>
          <w:u w:val="single"/>
        </w:rPr>
        <w:t>will be my witnesses</w:t>
      </w:r>
      <w:r>
        <w:rPr>
          <w:i/>
          <w:iCs/>
        </w:rPr>
        <w:t xml:space="preserve"> in Jerusalem and in all Judea and Samaria, and to the end of the earth. (Acts 1:8)</w:t>
      </w:r>
      <w:r>
        <w:t xml:space="preserve"> </w:t>
      </w:r>
    </w:p>
    <w:p w14:paraId="1A4C60BA" w14:textId="624AF3B3" w:rsidR="00BC06A3" w:rsidRDefault="00BC06A3" w:rsidP="00BC06A3">
      <w:pPr>
        <w:pStyle w:val="ListParagraph"/>
        <w:ind w:right="-720"/>
      </w:pPr>
      <w:r w:rsidRPr="00BC06A3">
        <w:rPr>
          <w:i/>
          <w:iCs/>
          <w:vertAlign w:val="superscript"/>
        </w:rPr>
        <w:t>11</w:t>
      </w:r>
      <w:r w:rsidRPr="00BC06A3">
        <w:rPr>
          <w:i/>
          <w:iCs/>
        </w:rPr>
        <w:t xml:space="preserve"> If the Spirit of him </w:t>
      </w:r>
      <w:r w:rsidRPr="00BC06A3">
        <w:rPr>
          <w:b/>
          <w:bCs/>
          <w:i/>
          <w:iCs/>
          <w:u w:val="single"/>
        </w:rPr>
        <w:t>who raised Jesus from the dead</w:t>
      </w:r>
      <w:r w:rsidRPr="00BC06A3">
        <w:rPr>
          <w:i/>
          <w:iCs/>
        </w:rPr>
        <w:t xml:space="preserve"> </w:t>
      </w:r>
      <w:r w:rsidRPr="00BC06A3">
        <w:rPr>
          <w:b/>
          <w:bCs/>
          <w:i/>
          <w:iCs/>
          <w:u w:val="single"/>
        </w:rPr>
        <w:t>dwells in you</w:t>
      </w:r>
      <w:r w:rsidRPr="00BC06A3">
        <w:rPr>
          <w:i/>
          <w:iCs/>
        </w:rPr>
        <w:t xml:space="preserve">, he who </w:t>
      </w:r>
      <w:r w:rsidRPr="00BC06A3">
        <w:rPr>
          <w:b/>
          <w:bCs/>
          <w:i/>
          <w:iCs/>
          <w:u w:val="single"/>
        </w:rPr>
        <w:t>raised Christ Jesus from the dead</w:t>
      </w:r>
      <w:r w:rsidRPr="00BC06A3">
        <w:rPr>
          <w:i/>
          <w:iCs/>
        </w:rPr>
        <w:t xml:space="preserve"> will </w:t>
      </w:r>
      <w:r w:rsidRPr="00BC06A3">
        <w:rPr>
          <w:b/>
          <w:bCs/>
          <w:i/>
          <w:iCs/>
          <w:u w:val="single"/>
        </w:rPr>
        <w:t>also give life to your mortal bodies</w:t>
      </w:r>
      <w:r w:rsidRPr="00BC06A3">
        <w:rPr>
          <w:i/>
          <w:iCs/>
        </w:rPr>
        <w:t xml:space="preserve"> through </w:t>
      </w:r>
      <w:r w:rsidRPr="00BC06A3">
        <w:rPr>
          <w:b/>
          <w:bCs/>
          <w:i/>
          <w:iCs/>
          <w:u w:val="single"/>
        </w:rPr>
        <w:t>his Spirit who dwells in you</w:t>
      </w:r>
      <w:r w:rsidRPr="00BC06A3">
        <w:rPr>
          <w:i/>
          <w:iCs/>
        </w:rPr>
        <w:t xml:space="preserve">. </w:t>
      </w:r>
      <w:r>
        <w:rPr>
          <w:i/>
          <w:iCs/>
        </w:rPr>
        <w:t>(Rom. 8:11)</w:t>
      </w:r>
    </w:p>
    <w:p w14:paraId="2EF181D5" w14:textId="2BEC3D16" w:rsidR="00BC06A3" w:rsidRDefault="00BC06A3" w:rsidP="00BC06A3">
      <w:pPr>
        <w:pStyle w:val="ListParagraph"/>
        <w:ind w:right="-720" w:hanging="720"/>
      </w:pPr>
    </w:p>
    <w:p w14:paraId="1D21B2AB" w14:textId="77777777" w:rsidR="004E47B8" w:rsidRDefault="00BC06A3" w:rsidP="00D7627A">
      <w:pPr>
        <w:pStyle w:val="ListParagraph"/>
        <w:ind w:right="-720" w:hanging="720"/>
      </w:pPr>
      <w:r>
        <w:t>J.</w:t>
      </w:r>
      <w:r>
        <w:tab/>
      </w:r>
      <w:r w:rsidR="00D46C79">
        <w:t xml:space="preserve">Yahweh’s </w:t>
      </w:r>
      <w:r w:rsidR="00D46C79">
        <w:rPr>
          <w:i/>
          <w:iCs/>
        </w:rPr>
        <w:t>power</w:t>
      </w:r>
      <w:r w:rsidR="00D46C79">
        <w:t xml:space="preserve"> then is revealed in the Resurrection and Ascension of Jesus and made available to believers through His Holy Spirit. The availability and use of </w:t>
      </w:r>
      <w:r w:rsidR="00D46C79">
        <w:rPr>
          <w:i/>
          <w:iCs/>
        </w:rPr>
        <w:t>power</w:t>
      </w:r>
      <w:r w:rsidR="00D46C79">
        <w:t xml:space="preserve">, or the permission to use that power, is called </w:t>
      </w:r>
      <w:r w:rsidR="00D46C79">
        <w:rPr>
          <w:i/>
          <w:iCs/>
        </w:rPr>
        <w:t>authority (</w:t>
      </w:r>
      <w:proofErr w:type="spellStart"/>
      <w:r w:rsidR="00D46C79">
        <w:rPr>
          <w:i/>
          <w:iCs/>
        </w:rPr>
        <w:t>exousia</w:t>
      </w:r>
      <w:proofErr w:type="spellEnd"/>
      <w:r w:rsidR="00D46C79">
        <w:rPr>
          <w:i/>
          <w:iCs/>
        </w:rPr>
        <w:t>)</w:t>
      </w:r>
      <w:r w:rsidR="00D46C79">
        <w:t>. BDAG defines it as, “</w:t>
      </w:r>
      <w:r w:rsidR="00280CF9">
        <w:t>f</w:t>
      </w:r>
      <w:r w:rsidR="00D46C79">
        <w:t xml:space="preserve">rom </w:t>
      </w:r>
      <w:proofErr w:type="spellStart"/>
      <w:r w:rsidR="00D46C79">
        <w:t>ἔξεστιν</w:t>
      </w:r>
      <w:proofErr w:type="spellEnd"/>
      <w:r w:rsidR="00D46C79">
        <w:t xml:space="preserve">. </w:t>
      </w:r>
      <w:r w:rsidR="00D46C79">
        <w:t>[</w:t>
      </w:r>
      <w:r w:rsidR="00D46C79">
        <w:t>1</w:t>
      </w:r>
      <w:r w:rsidR="00D46C79">
        <w:t>]</w:t>
      </w:r>
      <w:r w:rsidR="00D46C79">
        <w:t xml:space="preserve"> a state</w:t>
      </w:r>
      <w:r w:rsidR="007759E3">
        <w:t xml:space="preserve"> </w:t>
      </w:r>
      <w:r w:rsidR="00D46C79">
        <w:t xml:space="preserve">of control over </w:t>
      </w:r>
      <w:proofErr w:type="spellStart"/>
      <w:r w:rsidR="00D46C79">
        <w:t>someth</w:t>
      </w:r>
      <w:proofErr w:type="spellEnd"/>
      <w:r w:rsidR="00D46C79">
        <w:t>., freedom of choice, right (e.g., the ‘right’ to act,</w:t>
      </w:r>
      <w:r w:rsidR="00D46C79">
        <w:t xml:space="preserve"> </w:t>
      </w:r>
      <w:r w:rsidR="00D46C79">
        <w:t>decide, or dispose of one’s property as one wishes</w:t>
      </w:r>
      <w:r w:rsidR="00D7627A">
        <w:t>…[</w:t>
      </w:r>
      <w:r w:rsidR="00D7627A">
        <w:t>2</w:t>
      </w:r>
      <w:r w:rsidR="00D7627A">
        <w:t>]</w:t>
      </w:r>
      <w:r w:rsidR="00D7627A">
        <w:t xml:space="preserve"> potential or resource to command, control, or</w:t>
      </w:r>
      <w:r w:rsidR="00D7627A">
        <w:t xml:space="preserve"> </w:t>
      </w:r>
      <w:r w:rsidR="00D7627A">
        <w:t>govern, capability, might, power</w:t>
      </w:r>
      <w:r w:rsidR="00D7627A">
        <w:t>…[</w:t>
      </w:r>
      <w:r w:rsidR="00D7627A">
        <w:t>3</w:t>
      </w:r>
      <w:r w:rsidR="00D7627A">
        <w:t>]</w:t>
      </w:r>
      <w:r w:rsidR="00D7627A">
        <w:t xml:space="preserve"> the right to control or command, authority,</w:t>
      </w:r>
      <w:r w:rsidR="00D7627A">
        <w:t xml:space="preserve"> </w:t>
      </w:r>
      <w:r w:rsidR="00D7627A">
        <w:t>absolute power, warrant</w:t>
      </w:r>
      <w:r w:rsidR="00D7627A">
        <w:t>…[</w:t>
      </w:r>
      <w:r w:rsidR="00D7627A">
        <w:t>4</w:t>
      </w:r>
      <w:r w:rsidR="00D7627A">
        <w:t>]</w:t>
      </w:r>
      <w:r w:rsidR="00D7627A">
        <w:t xml:space="preserve"> power exercised</w:t>
      </w:r>
      <w:r w:rsidR="00D7627A">
        <w:t xml:space="preserve"> </w:t>
      </w:r>
      <w:r w:rsidR="00D7627A">
        <w:t>by rulers or others in high position by virtue of their office, ruling power,</w:t>
      </w:r>
      <w:r w:rsidR="00D7627A">
        <w:t xml:space="preserve"> </w:t>
      </w:r>
      <w:r w:rsidR="00D7627A">
        <w:t>official power</w:t>
      </w:r>
      <w:r w:rsidR="00D7627A">
        <w:t>…[</w:t>
      </w:r>
      <w:r w:rsidR="00D7627A">
        <w:t>6</w:t>
      </w:r>
      <w:r w:rsidR="00D7627A">
        <w:t>]</w:t>
      </w:r>
      <w:r w:rsidR="00D7627A">
        <w:t xml:space="preserve"> the sphere in which power is exercised,</w:t>
      </w:r>
      <w:r w:rsidR="00D7627A">
        <w:t xml:space="preserve"> </w:t>
      </w:r>
      <w:r w:rsidR="00D7627A">
        <w:t>domain</w:t>
      </w:r>
      <w:r w:rsidR="007759E3">
        <w:t>.</w:t>
      </w:r>
      <w:r w:rsidR="007759E3">
        <w:rPr>
          <w:rStyle w:val="FootnoteReference"/>
        </w:rPr>
        <w:footnoteReference w:id="5"/>
      </w:r>
      <w:r w:rsidR="00B04E92">
        <w:t xml:space="preserve"> Authority then, simply put</w:t>
      </w:r>
      <w:r w:rsidR="00B04E92" w:rsidRPr="0038718C">
        <w:rPr>
          <w:b/>
          <w:bCs/>
          <w:i/>
          <w:iCs/>
        </w:rPr>
        <w:t>, is the permission God has given believers to use the power He used to raise Jesus from the dead that has now come by way of His Holy Spirit indwelling the believer</w:t>
      </w:r>
      <w:r w:rsidR="004E47B8">
        <w:t xml:space="preserve"> </w:t>
      </w:r>
      <w:r w:rsidR="004E47B8" w:rsidRPr="004E47B8">
        <w:rPr>
          <w:b/>
          <w:bCs/>
          <w:i/>
          <w:iCs/>
        </w:rPr>
        <w:t>over and in the new sphere of life.</w:t>
      </w:r>
    </w:p>
    <w:p w14:paraId="3E2CB1A1" w14:textId="3EFD7942" w:rsidR="00BC06A3" w:rsidRPr="004E47B8" w:rsidRDefault="004E47B8" w:rsidP="00D7627A">
      <w:pPr>
        <w:pStyle w:val="ListParagraph"/>
        <w:ind w:right="-720" w:hanging="720"/>
      </w:pPr>
      <w:r w:rsidRPr="004E47B8">
        <w:t xml:space="preserve"> </w:t>
      </w:r>
    </w:p>
    <w:p w14:paraId="1AE4EEA5" w14:textId="530213AB" w:rsidR="0038718C" w:rsidRPr="00747CE2" w:rsidRDefault="00747CE2" w:rsidP="00D7627A">
      <w:pPr>
        <w:pStyle w:val="ListParagraph"/>
        <w:ind w:right="-720" w:hanging="720"/>
        <w:rPr>
          <w:i/>
          <w:iCs/>
        </w:rPr>
      </w:pPr>
      <w:r>
        <w:tab/>
      </w:r>
      <w:r w:rsidRPr="00747CE2">
        <w:rPr>
          <w:i/>
          <w:iCs/>
          <w:vertAlign w:val="superscript"/>
        </w:rPr>
        <w:t>3</w:t>
      </w:r>
      <w:r w:rsidRPr="00747CE2">
        <w:rPr>
          <w:i/>
          <w:iCs/>
        </w:rPr>
        <w:t xml:space="preserve"> Surely you know that all of us who have been baptized into Christ Jesus </w:t>
      </w:r>
      <w:r w:rsidRPr="00747CE2">
        <w:rPr>
          <w:b/>
          <w:bCs/>
          <w:i/>
          <w:iCs/>
        </w:rPr>
        <w:t>have been baptized into his death</w:t>
      </w:r>
      <w:r w:rsidRPr="00747CE2">
        <w:rPr>
          <w:i/>
          <w:iCs/>
        </w:rPr>
        <w:t xml:space="preserve">! </w:t>
      </w:r>
      <w:r w:rsidRPr="00747CE2">
        <w:rPr>
          <w:i/>
          <w:iCs/>
          <w:vertAlign w:val="superscript"/>
        </w:rPr>
        <w:t xml:space="preserve">4 </w:t>
      </w:r>
      <w:r w:rsidRPr="00747CE2">
        <w:rPr>
          <w:i/>
          <w:iCs/>
        </w:rPr>
        <w:t xml:space="preserve">Our baptism in his death made us </w:t>
      </w:r>
      <w:r w:rsidRPr="00747CE2">
        <w:rPr>
          <w:b/>
          <w:bCs/>
          <w:i/>
          <w:iCs/>
        </w:rPr>
        <w:t>share his burial</w:t>
      </w:r>
      <w:r w:rsidRPr="00747CE2">
        <w:rPr>
          <w:i/>
          <w:iCs/>
        </w:rPr>
        <w:t>, so that</w:t>
      </w:r>
      <w:r w:rsidRPr="00747CE2">
        <w:rPr>
          <w:b/>
          <w:bCs/>
          <w:i/>
          <w:iCs/>
          <w:u w:val="single"/>
        </w:rPr>
        <w:t>, as Christ was raised from the dead</w:t>
      </w:r>
      <w:r w:rsidRPr="00747CE2">
        <w:rPr>
          <w:i/>
          <w:iCs/>
        </w:rPr>
        <w:t xml:space="preserve"> by </w:t>
      </w:r>
      <w:r w:rsidRPr="00747CE2">
        <w:rPr>
          <w:b/>
          <w:bCs/>
          <w:i/>
          <w:iCs/>
          <w:u w:val="single"/>
        </w:rPr>
        <w:t>the glory of the Father</w:t>
      </w:r>
      <w:r w:rsidRPr="00747CE2">
        <w:rPr>
          <w:i/>
          <w:iCs/>
        </w:rPr>
        <w:t xml:space="preserve">, we too might </w:t>
      </w:r>
      <w:r w:rsidRPr="00747CE2">
        <w:rPr>
          <w:b/>
          <w:bCs/>
          <w:i/>
          <w:iCs/>
          <w:u w:val="single"/>
        </w:rPr>
        <w:t>live and move in the new sphere of Life</w:t>
      </w:r>
      <w:r w:rsidRPr="00747CE2">
        <w:rPr>
          <w:i/>
          <w:iCs/>
        </w:rPr>
        <w:t>.</w:t>
      </w:r>
      <w:r w:rsidRPr="00747CE2">
        <w:rPr>
          <w:i/>
          <w:iCs/>
        </w:rPr>
        <w:t xml:space="preserve"> (Rom. 6:3-4 Moffatt)</w:t>
      </w:r>
    </w:p>
    <w:p w14:paraId="2F0FC5D2" w14:textId="31633EFD" w:rsidR="00741539" w:rsidRDefault="00CC5F15" w:rsidP="00CC5F15">
      <w:pPr>
        <w:ind w:left="720" w:right="-720" w:hanging="720"/>
        <w:rPr>
          <w:iCs/>
        </w:rPr>
      </w:pPr>
      <w:r>
        <w:rPr>
          <w:iCs/>
        </w:rPr>
        <w:t>K.</w:t>
      </w:r>
      <w:r>
        <w:rPr>
          <w:iCs/>
        </w:rPr>
        <w:tab/>
        <w:t xml:space="preserve">The Greek used in Romans 6:4 for </w:t>
      </w:r>
      <w:r>
        <w:rPr>
          <w:i/>
        </w:rPr>
        <w:t>newness of life</w:t>
      </w:r>
      <w:r>
        <w:rPr>
          <w:iCs/>
        </w:rPr>
        <w:t xml:space="preserve"> that Moffat translates </w:t>
      </w:r>
      <w:r>
        <w:rPr>
          <w:i/>
        </w:rPr>
        <w:t>new sphere</w:t>
      </w:r>
      <w:r>
        <w:rPr>
          <w:iCs/>
        </w:rPr>
        <w:t xml:space="preserve"> is </w:t>
      </w:r>
      <w:proofErr w:type="spellStart"/>
      <w:r>
        <w:rPr>
          <w:i/>
        </w:rPr>
        <w:t>kainoteti</w:t>
      </w:r>
      <w:proofErr w:type="spellEnd"/>
      <w:r>
        <w:rPr>
          <w:iCs/>
        </w:rPr>
        <w:t xml:space="preserve"> from </w:t>
      </w:r>
      <w:r>
        <w:rPr>
          <w:i/>
        </w:rPr>
        <w:t>kainotes</w:t>
      </w:r>
      <w:r>
        <w:rPr>
          <w:iCs/>
        </w:rPr>
        <w:t xml:space="preserve"> meaning, “</w:t>
      </w:r>
      <w:r w:rsidRPr="00CC5F15">
        <w:rPr>
          <w:iCs/>
        </w:rPr>
        <w:t>newness w</w:t>
      </w:r>
      <w:r>
        <w:rPr>
          <w:iCs/>
        </w:rPr>
        <w:t>[</w:t>
      </w:r>
      <w:proofErr w:type="spellStart"/>
      <w:r>
        <w:rPr>
          <w:iCs/>
        </w:rPr>
        <w:t>ith</w:t>
      </w:r>
      <w:proofErr w:type="spellEnd"/>
      <w:r>
        <w:rPr>
          <w:iCs/>
        </w:rPr>
        <w:t>]</w:t>
      </w:r>
      <w:r w:rsidRPr="00CC5F15">
        <w:rPr>
          <w:iCs/>
        </w:rPr>
        <w:t xml:space="preserve"> connotation</w:t>
      </w:r>
      <w:r>
        <w:rPr>
          <w:iCs/>
        </w:rPr>
        <w:t xml:space="preserve"> </w:t>
      </w:r>
      <w:r w:rsidRPr="00CC5F15">
        <w:rPr>
          <w:iCs/>
        </w:rPr>
        <w:t xml:space="preserve">of </w:t>
      </w:r>
      <w:proofErr w:type="spellStart"/>
      <w:r w:rsidRPr="00CC5F15">
        <w:rPr>
          <w:iCs/>
        </w:rPr>
        <w:t>someth</w:t>
      </w:r>
      <w:proofErr w:type="spellEnd"/>
      <w:r w:rsidRPr="00CC5F15">
        <w:rPr>
          <w:iCs/>
        </w:rPr>
        <w:t xml:space="preserve">. </w:t>
      </w:r>
      <w:r>
        <w:rPr>
          <w:iCs/>
        </w:rPr>
        <w:t>e</w:t>
      </w:r>
      <w:r w:rsidRPr="00CC5F15">
        <w:rPr>
          <w:iCs/>
        </w:rPr>
        <w:t>xtraordinary</w:t>
      </w:r>
      <w:r>
        <w:rPr>
          <w:iCs/>
        </w:rPr>
        <w:t xml:space="preserve">” from the root </w:t>
      </w:r>
      <w:proofErr w:type="spellStart"/>
      <w:r>
        <w:rPr>
          <w:i/>
        </w:rPr>
        <w:t>kainos</w:t>
      </w:r>
      <w:proofErr w:type="spellEnd"/>
      <w:r>
        <w:rPr>
          <w:iCs/>
        </w:rPr>
        <w:t xml:space="preserve"> a word used to describe time in terms of newness as contrasted with something older but more specific “</w:t>
      </w:r>
      <w:r w:rsidRPr="00CC5F15">
        <w:rPr>
          <w:iCs/>
        </w:rPr>
        <w:t>pert. to being not previously present, unknown, strange,</w:t>
      </w:r>
      <w:r>
        <w:rPr>
          <w:iCs/>
        </w:rPr>
        <w:t xml:space="preserve"> </w:t>
      </w:r>
      <w:r w:rsidRPr="00CC5F15">
        <w:rPr>
          <w:iCs/>
        </w:rPr>
        <w:t>remarkable, also w. the connotation of the marvelous or unheard-of</w:t>
      </w:r>
      <w:r>
        <w:rPr>
          <w:iCs/>
        </w:rPr>
        <w:t>.”</w:t>
      </w:r>
      <w:r>
        <w:rPr>
          <w:rStyle w:val="FootnoteReference"/>
          <w:iCs/>
        </w:rPr>
        <w:footnoteReference w:id="6"/>
      </w:r>
      <w:r w:rsidR="00CB2073">
        <w:rPr>
          <w:iCs/>
        </w:rPr>
        <w:t xml:space="preserve"> Recall the Ephesians 1:19 and the </w:t>
      </w:r>
      <w:proofErr w:type="spellStart"/>
      <w:r w:rsidR="00CB2073">
        <w:rPr>
          <w:i/>
        </w:rPr>
        <w:t>hyperballon</w:t>
      </w:r>
      <w:proofErr w:type="spellEnd"/>
      <w:r w:rsidR="00CB2073">
        <w:rPr>
          <w:i/>
        </w:rPr>
        <w:t xml:space="preserve"> </w:t>
      </w:r>
      <w:proofErr w:type="spellStart"/>
      <w:r w:rsidR="00CB2073">
        <w:rPr>
          <w:i/>
        </w:rPr>
        <w:t>megethos</w:t>
      </w:r>
      <w:proofErr w:type="spellEnd"/>
      <w:r w:rsidR="00CB2073">
        <w:rPr>
          <w:iCs/>
        </w:rPr>
        <w:t xml:space="preserve"> of His power (</w:t>
      </w:r>
      <w:proofErr w:type="spellStart"/>
      <w:r w:rsidR="00CB2073">
        <w:rPr>
          <w:iCs/>
        </w:rPr>
        <w:t>dynamis</w:t>
      </w:r>
      <w:proofErr w:type="spellEnd"/>
      <w:r w:rsidR="00CB2073">
        <w:rPr>
          <w:iCs/>
        </w:rPr>
        <w:t xml:space="preserve"> – </w:t>
      </w:r>
      <w:r w:rsidR="00CB2073">
        <w:rPr>
          <w:i/>
        </w:rPr>
        <w:t>doo-</w:t>
      </w:r>
      <w:proofErr w:type="spellStart"/>
      <w:r w:rsidR="00CB2073">
        <w:rPr>
          <w:i/>
        </w:rPr>
        <w:t>nam</w:t>
      </w:r>
      <w:proofErr w:type="spellEnd"/>
      <w:r w:rsidR="00CB2073">
        <w:rPr>
          <w:i/>
        </w:rPr>
        <w:t>-is)</w:t>
      </w:r>
      <w:r w:rsidR="00CB2073">
        <w:rPr>
          <w:iCs/>
        </w:rPr>
        <w:t xml:space="preserve">. The immeasurable greatness of God’s power through the resurrection raised Jesus and </w:t>
      </w:r>
      <w:r w:rsidR="00CB2073">
        <w:rPr>
          <w:i/>
        </w:rPr>
        <w:t>us</w:t>
      </w:r>
      <w:r w:rsidR="00CB2073">
        <w:rPr>
          <w:iCs/>
        </w:rPr>
        <w:t xml:space="preserve"> up into the extraordinary and marvelous </w:t>
      </w:r>
      <w:r w:rsidR="00CB2073">
        <w:rPr>
          <w:i/>
        </w:rPr>
        <w:t>new life</w:t>
      </w:r>
      <w:r w:rsidR="00CB2073">
        <w:rPr>
          <w:iCs/>
        </w:rPr>
        <w:t xml:space="preserve">, or </w:t>
      </w:r>
      <w:r w:rsidR="00CB2073">
        <w:rPr>
          <w:i/>
        </w:rPr>
        <w:t>zoe</w:t>
      </w:r>
      <w:r w:rsidR="00CB2073">
        <w:rPr>
          <w:iCs/>
        </w:rPr>
        <w:t xml:space="preserve"> – the life of God. Or put another way, it is the entrance into </w:t>
      </w:r>
      <w:r w:rsidR="00CB2073">
        <w:rPr>
          <w:i/>
        </w:rPr>
        <w:t xml:space="preserve">zoe </w:t>
      </w:r>
      <w:proofErr w:type="spellStart"/>
      <w:r w:rsidR="00CB2073">
        <w:rPr>
          <w:i/>
        </w:rPr>
        <w:t>aionion</w:t>
      </w:r>
      <w:proofErr w:type="spellEnd"/>
      <w:r w:rsidR="00CB2073">
        <w:rPr>
          <w:iCs/>
        </w:rPr>
        <w:t xml:space="preserve">, the eternal, unending life of God in the Age to Come, and the Ages of Eternity with Him. </w:t>
      </w:r>
    </w:p>
    <w:p w14:paraId="52E7E04D" w14:textId="6341858B" w:rsidR="00CB2073" w:rsidRDefault="00CB2073" w:rsidP="00CC5F15">
      <w:pPr>
        <w:ind w:left="720" w:right="-720" w:hanging="720"/>
      </w:pPr>
      <w:r>
        <w:rPr>
          <w:iCs/>
        </w:rPr>
        <w:t>L.</w:t>
      </w:r>
      <w:r>
        <w:rPr>
          <w:iCs/>
        </w:rPr>
        <w:tab/>
        <w:t xml:space="preserve">The </w:t>
      </w:r>
      <w:r>
        <w:rPr>
          <w:i/>
        </w:rPr>
        <w:t>new sphere of life</w:t>
      </w:r>
      <w:r>
        <w:rPr>
          <w:iCs/>
        </w:rPr>
        <w:t xml:space="preserve"> or the </w:t>
      </w:r>
      <w:r>
        <w:rPr>
          <w:i/>
        </w:rPr>
        <w:t>newness of life</w:t>
      </w:r>
      <w:r>
        <w:rPr>
          <w:iCs/>
        </w:rPr>
        <w:t xml:space="preserve"> is then the experience of </w:t>
      </w:r>
      <w:r>
        <w:rPr>
          <w:i/>
        </w:rPr>
        <w:t>the New Creation</w:t>
      </w:r>
      <w:r>
        <w:rPr>
          <w:iCs/>
        </w:rPr>
        <w:t xml:space="preserve"> or the </w:t>
      </w:r>
      <w:r>
        <w:rPr>
          <w:i/>
        </w:rPr>
        <w:t>New Heavens and New Earth</w:t>
      </w:r>
      <w:r>
        <w:rPr>
          <w:iCs/>
        </w:rPr>
        <w:t>, now. Yet again, as the write</w:t>
      </w:r>
      <w:r w:rsidR="00445B36">
        <w:rPr>
          <w:iCs/>
        </w:rPr>
        <w:t>r</w:t>
      </w:r>
      <w:r>
        <w:rPr>
          <w:iCs/>
        </w:rPr>
        <w:t xml:space="preserve"> of Hebrews tells us, it is only a </w:t>
      </w:r>
      <w:r>
        <w:rPr>
          <w:i/>
        </w:rPr>
        <w:t>taste</w:t>
      </w:r>
      <w:r>
        <w:rPr>
          <w:iCs/>
        </w:rPr>
        <w:t xml:space="preserve"> (Heb. 6:5) and not the fullness. It is the </w:t>
      </w:r>
      <w:r>
        <w:rPr>
          <w:i/>
        </w:rPr>
        <w:t>already</w:t>
      </w:r>
      <w:r>
        <w:t xml:space="preserve"> part of the Kingdom Age we press into and experience now. It is the power of that age and the permission to use that power in this one. </w:t>
      </w:r>
    </w:p>
    <w:p w14:paraId="5A31D502" w14:textId="77777777" w:rsidR="00706E72" w:rsidRDefault="00706E72" w:rsidP="00CC5F15">
      <w:pPr>
        <w:ind w:left="720" w:right="-720" w:hanging="720"/>
      </w:pPr>
    </w:p>
    <w:p w14:paraId="6AD1819E" w14:textId="77777777" w:rsidR="00706E72" w:rsidRDefault="00706E72" w:rsidP="00CC5F15">
      <w:pPr>
        <w:ind w:left="720" w:right="-720" w:hanging="720"/>
      </w:pPr>
    </w:p>
    <w:p w14:paraId="50503B42" w14:textId="671DD459" w:rsidR="00706E72" w:rsidRDefault="00706E72" w:rsidP="00CC5F15">
      <w:pPr>
        <w:ind w:left="720" w:right="-720" w:hanging="720"/>
      </w:pPr>
      <w:r>
        <w:lastRenderedPageBreak/>
        <w:t>M.</w:t>
      </w:r>
      <w:r>
        <w:tab/>
        <w:t xml:space="preserve">The following mini-graph is taken from Dr. George Eldon Ladd’s classic work </w:t>
      </w:r>
      <w:r>
        <w:rPr>
          <w:i/>
          <w:iCs/>
        </w:rPr>
        <w:t>The Gospel of the Kingdom</w:t>
      </w:r>
      <w:r>
        <w:t xml:space="preserve"> </w:t>
      </w:r>
    </w:p>
    <w:p w14:paraId="0343B882" w14:textId="77790155" w:rsidR="00706E72" w:rsidRDefault="00706E72" w:rsidP="001422BE">
      <w:pPr>
        <w:ind w:left="720" w:right="-720" w:hanging="720"/>
        <w:jc w:val="center"/>
      </w:pPr>
      <w:r>
        <w:rPr>
          <w:noProof/>
        </w:rPr>
        <w:drawing>
          <wp:inline distT="0" distB="0" distL="0" distR="0" wp14:anchorId="2EB5AFA0" wp14:editId="3C314780">
            <wp:extent cx="3429000" cy="1276109"/>
            <wp:effectExtent l="0" t="0" r="0" b="635"/>
            <wp:docPr id="1204437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437417" name=""/>
                    <pic:cNvPicPr/>
                  </pic:nvPicPr>
                  <pic:blipFill>
                    <a:blip r:embed="rId9"/>
                    <a:stretch>
                      <a:fillRect/>
                    </a:stretch>
                  </pic:blipFill>
                  <pic:spPr>
                    <a:xfrm>
                      <a:off x="0" y="0"/>
                      <a:ext cx="3433282" cy="1277702"/>
                    </a:xfrm>
                    <a:prstGeom prst="rect">
                      <a:avLst/>
                    </a:prstGeom>
                  </pic:spPr>
                </pic:pic>
              </a:graphicData>
            </a:graphic>
          </wp:inline>
        </w:drawing>
      </w:r>
      <w:r>
        <w:rPr>
          <w:rStyle w:val="FootnoteReference"/>
        </w:rPr>
        <w:footnoteReference w:id="7"/>
      </w:r>
    </w:p>
    <w:p w14:paraId="00132783" w14:textId="182F7549" w:rsidR="00706E72" w:rsidRDefault="00706E72" w:rsidP="00CC5F15">
      <w:pPr>
        <w:ind w:left="720" w:right="-720" w:hanging="720"/>
      </w:pPr>
      <w:r>
        <w:tab/>
        <w:t xml:space="preserve">We’ve seen this small graph before. We have the separation of This Age and The Age to Come at the Second Coming of the Messiah (noted here as the </w:t>
      </w:r>
      <w:r>
        <w:rPr>
          <w:i/>
          <w:iCs/>
        </w:rPr>
        <w:t>Parousia</w:t>
      </w:r>
      <w:r>
        <w:t xml:space="preserve">) and the beginning of the Millennia Reign (1,000 years). At the </w:t>
      </w:r>
      <w:r>
        <w:rPr>
          <w:i/>
          <w:iCs/>
        </w:rPr>
        <w:t xml:space="preserve">Parousia </w:t>
      </w:r>
      <w:r>
        <w:t xml:space="preserve">or Second Coming is the First Resurrection of all of the believers who have </w:t>
      </w:r>
      <w:r>
        <w:rPr>
          <w:i/>
          <w:iCs/>
        </w:rPr>
        <w:t>fallen asleep</w:t>
      </w:r>
      <w:r>
        <w:t xml:space="preserve"> (1 Thess. 4:13-18) and then the </w:t>
      </w:r>
      <w:r>
        <w:rPr>
          <w:i/>
          <w:iCs/>
        </w:rPr>
        <w:t>catching away</w:t>
      </w:r>
      <w:r>
        <w:t xml:space="preserve"> (</w:t>
      </w:r>
      <w:proofErr w:type="spellStart"/>
      <w:r>
        <w:t>harpazo</w:t>
      </w:r>
      <w:proofErr w:type="spellEnd"/>
      <w:r>
        <w:t xml:space="preserve">; a.k.a., </w:t>
      </w:r>
      <w:r>
        <w:rPr>
          <w:i/>
          <w:iCs/>
        </w:rPr>
        <w:t>rapture</w:t>
      </w:r>
      <w:r>
        <w:t xml:space="preserve">) of the remaining believers. </w:t>
      </w:r>
      <w:r w:rsidR="0002114A">
        <w:t xml:space="preserve">The point here is this: The Resurrection is the hinge upon which this age ends and the next one begins. Resurrection means </w:t>
      </w:r>
      <w:r w:rsidR="0002114A">
        <w:rPr>
          <w:i/>
          <w:iCs/>
        </w:rPr>
        <w:t>immortality</w:t>
      </w:r>
      <w:r w:rsidR="0002114A">
        <w:t xml:space="preserve"> of believers in resurrected bodies that move into the Kingdom Age as </w:t>
      </w:r>
      <w:r w:rsidR="0002114A">
        <w:rPr>
          <w:i/>
          <w:iCs/>
        </w:rPr>
        <w:t>Sons of the Resurrection.</w:t>
      </w:r>
    </w:p>
    <w:p w14:paraId="54759794" w14:textId="3CF20192" w:rsidR="0002114A" w:rsidRDefault="0002114A" w:rsidP="0002114A">
      <w:pPr>
        <w:ind w:left="720" w:right="-720" w:hanging="720"/>
        <w:rPr>
          <w:u w:val="single"/>
        </w:rPr>
      </w:pPr>
      <w:r>
        <w:tab/>
      </w:r>
      <w:r w:rsidRPr="0002114A">
        <w:rPr>
          <w:i/>
          <w:iCs/>
          <w:vertAlign w:val="superscript"/>
        </w:rPr>
        <w:t>35</w:t>
      </w:r>
      <w:r w:rsidRPr="0002114A">
        <w:rPr>
          <w:i/>
          <w:iCs/>
        </w:rPr>
        <w:t xml:space="preserve"> but those who are considered worthy to attain </w:t>
      </w:r>
      <w:r w:rsidRPr="0002114A">
        <w:rPr>
          <w:b/>
          <w:bCs/>
          <w:i/>
          <w:iCs/>
          <w:u w:val="single"/>
        </w:rPr>
        <w:t>to that age</w:t>
      </w:r>
      <w:r w:rsidRPr="0002114A">
        <w:rPr>
          <w:i/>
          <w:iCs/>
        </w:rPr>
        <w:t xml:space="preserve"> and </w:t>
      </w:r>
      <w:r w:rsidRPr="0002114A">
        <w:rPr>
          <w:b/>
          <w:bCs/>
          <w:i/>
          <w:iCs/>
          <w:u w:val="single"/>
        </w:rPr>
        <w:t>to the resurrection from the dead</w:t>
      </w:r>
      <w:r w:rsidRPr="0002114A">
        <w:rPr>
          <w:i/>
          <w:iCs/>
        </w:rPr>
        <w:t xml:space="preserve"> neither marry nor are given in marriage, </w:t>
      </w:r>
      <w:r w:rsidRPr="0002114A">
        <w:rPr>
          <w:i/>
          <w:iCs/>
          <w:vertAlign w:val="superscript"/>
        </w:rPr>
        <w:t>36</w:t>
      </w:r>
      <w:r w:rsidRPr="0002114A">
        <w:rPr>
          <w:i/>
          <w:iCs/>
        </w:rPr>
        <w:t xml:space="preserve"> for </w:t>
      </w:r>
      <w:r w:rsidRPr="0002114A">
        <w:rPr>
          <w:b/>
          <w:bCs/>
          <w:i/>
          <w:iCs/>
          <w:u w:val="single"/>
        </w:rPr>
        <w:t>they cannot die anymore</w:t>
      </w:r>
      <w:r w:rsidRPr="0002114A">
        <w:rPr>
          <w:i/>
          <w:iCs/>
        </w:rPr>
        <w:t xml:space="preserve">, because they are equal to angels and are </w:t>
      </w:r>
      <w:r w:rsidRPr="0002114A">
        <w:rPr>
          <w:b/>
          <w:bCs/>
          <w:i/>
          <w:iCs/>
          <w:u w:val="single"/>
        </w:rPr>
        <w:t>sons of God, being sons of the resurrection</w:t>
      </w:r>
      <w:r w:rsidRPr="0002114A">
        <w:rPr>
          <w:i/>
          <w:iCs/>
        </w:rPr>
        <w:t xml:space="preserve">. </w:t>
      </w:r>
      <w:r w:rsidRPr="0002114A">
        <w:rPr>
          <w:i/>
          <w:iCs/>
          <w:vertAlign w:val="superscript"/>
        </w:rPr>
        <w:t>37</w:t>
      </w:r>
      <w:r w:rsidRPr="0002114A">
        <w:rPr>
          <w:i/>
          <w:iCs/>
        </w:rPr>
        <w:t xml:space="preserve"> But that the dead are raised, even Moses showed, in the passage about the bush, where he calls the Lord the God of Abraham and the God of Isaac and the God of Jacob. </w:t>
      </w:r>
      <w:r w:rsidRPr="0002114A">
        <w:rPr>
          <w:i/>
          <w:iCs/>
          <w:vertAlign w:val="superscript"/>
        </w:rPr>
        <w:t>38</w:t>
      </w:r>
      <w:r w:rsidRPr="0002114A">
        <w:rPr>
          <w:i/>
          <w:iCs/>
        </w:rPr>
        <w:t> Now he is not God of the dead, but of the living, for all live to him.”</w:t>
      </w:r>
      <w:r w:rsidRPr="0002114A">
        <w:rPr>
          <w:i/>
          <w:iCs/>
        </w:rPr>
        <w:t xml:space="preserve"> (Luke 20:35-38)</w:t>
      </w:r>
    </w:p>
    <w:p w14:paraId="61CBE88C" w14:textId="03578A29" w:rsidR="0002114A" w:rsidRDefault="00957090" w:rsidP="0002114A">
      <w:pPr>
        <w:ind w:left="720" w:right="-720" w:hanging="720"/>
      </w:pPr>
      <w:r>
        <w:t>N.</w:t>
      </w:r>
      <w:r w:rsidR="0002114A">
        <w:tab/>
        <w:t>Let’s see then the updated mini-graph concerning Jesus’ own death and resurrection.</w:t>
      </w:r>
    </w:p>
    <w:p w14:paraId="3B9CE1A2" w14:textId="7B8D5168" w:rsidR="0002114A" w:rsidRPr="0002114A" w:rsidRDefault="0002114A" w:rsidP="001422BE">
      <w:pPr>
        <w:ind w:left="720" w:right="-720" w:hanging="720"/>
        <w:jc w:val="center"/>
      </w:pPr>
      <w:r>
        <w:rPr>
          <w:noProof/>
        </w:rPr>
        <w:drawing>
          <wp:inline distT="0" distB="0" distL="0" distR="0" wp14:anchorId="12DDC277" wp14:editId="02B4A9D0">
            <wp:extent cx="3190875" cy="1151085"/>
            <wp:effectExtent l="0" t="0" r="0" b="0"/>
            <wp:docPr id="613294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294859" name=""/>
                    <pic:cNvPicPr/>
                  </pic:nvPicPr>
                  <pic:blipFill>
                    <a:blip r:embed="rId10"/>
                    <a:stretch>
                      <a:fillRect/>
                    </a:stretch>
                  </pic:blipFill>
                  <pic:spPr>
                    <a:xfrm>
                      <a:off x="0" y="0"/>
                      <a:ext cx="3195043" cy="1152589"/>
                    </a:xfrm>
                    <a:prstGeom prst="rect">
                      <a:avLst/>
                    </a:prstGeom>
                  </pic:spPr>
                </pic:pic>
              </a:graphicData>
            </a:graphic>
          </wp:inline>
        </w:drawing>
      </w:r>
      <w:r>
        <w:rPr>
          <w:rStyle w:val="FootnoteReference"/>
        </w:rPr>
        <w:footnoteReference w:id="8"/>
      </w:r>
    </w:p>
    <w:p w14:paraId="3289CB93" w14:textId="4C0019F6" w:rsidR="00706E72" w:rsidRDefault="00957090" w:rsidP="00CC5F15">
      <w:pPr>
        <w:ind w:left="720" w:right="-720" w:hanging="720"/>
      </w:pPr>
      <w:r>
        <w:tab/>
        <w:t xml:space="preserve">The resurrection </w:t>
      </w:r>
      <w:r w:rsidR="005E1D38">
        <w:t xml:space="preserve">(and ascension) </w:t>
      </w:r>
      <w:r>
        <w:t xml:space="preserve">of Jesus </w:t>
      </w:r>
      <w:r>
        <w:rPr>
          <w:i/>
          <w:iCs/>
        </w:rPr>
        <w:t>moved</w:t>
      </w:r>
      <w:r>
        <w:t xml:space="preserve"> the end of this age and the beginning of The Age to Come </w:t>
      </w:r>
      <w:r w:rsidRPr="005E1D38">
        <w:rPr>
          <w:b/>
          <w:bCs/>
          <w:i/>
          <w:iCs/>
          <w:u w:val="single"/>
        </w:rPr>
        <w:t>into</w:t>
      </w:r>
      <w:r w:rsidRPr="005E1D38">
        <w:rPr>
          <w:b/>
          <w:bCs/>
          <w:u w:val="single"/>
        </w:rPr>
        <w:t xml:space="preserve"> this present evil age by </w:t>
      </w:r>
      <w:r w:rsidRPr="005E1D38">
        <w:rPr>
          <w:b/>
          <w:bCs/>
          <w:i/>
          <w:iCs/>
          <w:u w:val="single"/>
        </w:rPr>
        <w:t>beginning</w:t>
      </w:r>
      <w:r w:rsidRPr="005E1D38">
        <w:rPr>
          <w:b/>
          <w:bCs/>
          <w:u w:val="single"/>
        </w:rPr>
        <w:t xml:space="preserve"> the resurrection from the dead</w:t>
      </w:r>
      <w:r w:rsidR="00943AFB">
        <w:t xml:space="preserve"> and starting the New Creation.</w:t>
      </w:r>
    </w:p>
    <w:p w14:paraId="7821C248" w14:textId="0CA542AA" w:rsidR="00012764" w:rsidRPr="005E0119" w:rsidRDefault="00012764" w:rsidP="00CC5F15">
      <w:pPr>
        <w:ind w:left="720" w:right="-720" w:hanging="720"/>
        <w:rPr>
          <w:i/>
          <w:iCs/>
        </w:rPr>
      </w:pPr>
      <w:r>
        <w:tab/>
      </w:r>
      <w:r w:rsidRPr="005E0119">
        <w:rPr>
          <w:i/>
          <w:iCs/>
          <w:vertAlign w:val="superscript"/>
        </w:rPr>
        <w:t>20</w:t>
      </w:r>
      <w:r w:rsidRPr="005E0119">
        <w:rPr>
          <w:i/>
          <w:iCs/>
        </w:rPr>
        <w:t xml:space="preserve">But in fact </w:t>
      </w:r>
      <w:r w:rsidRPr="008314AB">
        <w:rPr>
          <w:b/>
          <w:bCs/>
          <w:i/>
          <w:iCs/>
          <w:u w:val="single"/>
        </w:rPr>
        <w:t>Christ has been raised from the dead</w:t>
      </w:r>
      <w:r w:rsidRPr="005E0119">
        <w:rPr>
          <w:i/>
          <w:iCs/>
        </w:rPr>
        <w:t xml:space="preserve">, </w:t>
      </w:r>
      <w:r w:rsidRPr="008314AB">
        <w:rPr>
          <w:b/>
          <w:bCs/>
          <w:i/>
          <w:iCs/>
          <w:u w:val="single"/>
        </w:rPr>
        <w:t>the first-fruits</w:t>
      </w:r>
      <w:r w:rsidRPr="005E0119">
        <w:rPr>
          <w:i/>
          <w:iCs/>
        </w:rPr>
        <w:t xml:space="preserve"> of those who have fallen asleep…</w:t>
      </w:r>
      <w:r w:rsidRPr="005E0119">
        <w:rPr>
          <w:i/>
          <w:iCs/>
          <w:vertAlign w:val="superscript"/>
        </w:rPr>
        <w:t>23</w:t>
      </w:r>
      <w:r w:rsidRPr="005E0119">
        <w:rPr>
          <w:i/>
          <w:iCs/>
        </w:rPr>
        <w:t xml:space="preserve">But each in his own order: </w:t>
      </w:r>
      <w:r w:rsidRPr="008314AB">
        <w:rPr>
          <w:b/>
          <w:bCs/>
          <w:i/>
          <w:iCs/>
          <w:u w:val="single"/>
        </w:rPr>
        <w:t>Christ the first-fruits, then at his coming those who belong to Christ</w:t>
      </w:r>
      <w:r w:rsidRPr="005E0119">
        <w:rPr>
          <w:i/>
          <w:iCs/>
        </w:rPr>
        <w:t xml:space="preserve">. </w:t>
      </w:r>
      <w:r w:rsidRPr="008314AB">
        <w:rPr>
          <w:b/>
          <w:bCs/>
          <w:i/>
          <w:iCs/>
          <w:u w:val="single"/>
          <w:vertAlign w:val="superscript"/>
        </w:rPr>
        <w:t>24</w:t>
      </w:r>
      <w:r w:rsidRPr="008314AB">
        <w:rPr>
          <w:b/>
          <w:bCs/>
          <w:i/>
          <w:iCs/>
          <w:u w:val="single"/>
        </w:rPr>
        <w:t xml:space="preserve">Then </w:t>
      </w:r>
      <w:r w:rsidRPr="008314AB">
        <w:rPr>
          <w:b/>
          <w:bCs/>
          <w:i/>
          <w:iCs/>
          <w:u w:val="single"/>
        </w:rPr>
        <w:lastRenderedPageBreak/>
        <w:t>comes the end</w:t>
      </w:r>
      <w:r w:rsidRPr="005E0119">
        <w:rPr>
          <w:i/>
          <w:iCs/>
        </w:rPr>
        <w:t xml:space="preserve">, when he delivers the kingdom to God the Father </w:t>
      </w:r>
      <w:r w:rsidRPr="007B7658">
        <w:rPr>
          <w:b/>
          <w:bCs/>
          <w:i/>
          <w:iCs/>
          <w:u w:val="single"/>
        </w:rPr>
        <w:t>after destroying every rule and every authority and power</w:t>
      </w:r>
      <w:r w:rsidRPr="005E0119">
        <w:rPr>
          <w:i/>
          <w:iCs/>
        </w:rPr>
        <w:t xml:space="preserve">. </w:t>
      </w:r>
      <w:r w:rsidRPr="005E0119">
        <w:rPr>
          <w:i/>
          <w:iCs/>
          <w:vertAlign w:val="superscript"/>
        </w:rPr>
        <w:t>25</w:t>
      </w:r>
      <w:r w:rsidRPr="005E0119">
        <w:rPr>
          <w:i/>
          <w:iCs/>
        </w:rPr>
        <w:t xml:space="preserve">For </w:t>
      </w:r>
      <w:r w:rsidRPr="007B7658">
        <w:rPr>
          <w:b/>
          <w:bCs/>
          <w:i/>
          <w:iCs/>
          <w:u w:val="single"/>
        </w:rPr>
        <w:t>he must reign until</w:t>
      </w:r>
      <w:r w:rsidRPr="005E0119">
        <w:rPr>
          <w:i/>
          <w:iCs/>
        </w:rPr>
        <w:t xml:space="preserve"> he has put all his enemies under his feet. (1 Cor. 15:20-25)</w:t>
      </w:r>
    </w:p>
    <w:p w14:paraId="0B24C9BB" w14:textId="2DEB68D7" w:rsidR="00741539" w:rsidRPr="00A51D1C" w:rsidRDefault="00A51D1C" w:rsidP="00741539">
      <w:pPr>
        <w:ind w:left="720" w:right="-720" w:hanging="720"/>
        <w:rPr>
          <w:b/>
          <w:bCs/>
          <w:i/>
        </w:rPr>
      </w:pPr>
      <w:r>
        <w:rPr>
          <w:iCs/>
        </w:rPr>
        <w:t>O.</w:t>
      </w:r>
      <w:r>
        <w:rPr>
          <w:iCs/>
        </w:rPr>
        <w:tab/>
        <w:t>We also know at the end of the Millennial Reign there will be a New Garden of Eden, the New Heavens and New Earth (Rev. 21-22)</w:t>
      </w:r>
    </w:p>
    <w:p w14:paraId="1962F0BD" w14:textId="0FF84EA8" w:rsidR="00A51D1C" w:rsidRPr="00A51D1C" w:rsidRDefault="00A51D1C" w:rsidP="00A51D1C">
      <w:pPr>
        <w:ind w:left="720" w:right="-720" w:hanging="720"/>
        <w:rPr>
          <w:b/>
          <w:bCs/>
          <w:i/>
        </w:rPr>
      </w:pPr>
      <w:r w:rsidRPr="00A51D1C">
        <w:rPr>
          <w:b/>
          <w:bCs/>
          <w:i/>
        </w:rPr>
        <w:tab/>
      </w:r>
      <w:r w:rsidRPr="00A51D1C">
        <w:rPr>
          <w:b/>
          <w:bCs/>
          <w:i/>
          <w:vertAlign w:val="superscript"/>
        </w:rPr>
        <w:t>5 </w:t>
      </w:r>
      <w:r w:rsidRPr="00A51D1C">
        <w:rPr>
          <w:b/>
          <w:bCs/>
          <w:i/>
        </w:rPr>
        <w:t xml:space="preserve">And he who was </w:t>
      </w:r>
      <w:r w:rsidRPr="00A51D1C">
        <w:rPr>
          <w:b/>
          <w:bCs/>
          <w:i/>
          <w:u w:val="single"/>
        </w:rPr>
        <w:t>seated on the throne</w:t>
      </w:r>
      <w:r w:rsidRPr="00A51D1C">
        <w:rPr>
          <w:b/>
          <w:bCs/>
          <w:i/>
        </w:rPr>
        <w:t xml:space="preserve"> said, “Behold, </w:t>
      </w:r>
      <w:r w:rsidRPr="00A51D1C">
        <w:rPr>
          <w:b/>
          <w:bCs/>
          <w:i/>
          <w:u w:val="single"/>
        </w:rPr>
        <w:t>I am making all things new</w:t>
      </w:r>
      <w:r w:rsidRPr="00A51D1C">
        <w:rPr>
          <w:b/>
          <w:bCs/>
          <w:i/>
        </w:rPr>
        <w:t>.”</w:t>
      </w:r>
      <w:r w:rsidRPr="00A51D1C">
        <w:rPr>
          <w:b/>
          <w:bCs/>
          <w:i/>
        </w:rPr>
        <w:t xml:space="preserve"> (Rev. 21:5)</w:t>
      </w:r>
    </w:p>
    <w:p w14:paraId="607E7082" w14:textId="002D1020" w:rsidR="005F70F5" w:rsidRDefault="00A51D1C" w:rsidP="00741539">
      <w:pPr>
        <w:ind w:left="720" w:right="-720" w:hanging="720"/>
        <w:rPr>
          <w:iCs/>
        </w:rPr>
      </w:pPr>
      <w:r>
        <w:rPr>
          <w:iCs/>
        </w:rPr>
        <w:tab/>
        <w:t>But wait. We saw Paul make an emphatic statement that if we have been baptized into Jesus</w:t>
      </w:r>
      <w:r w:rsidR="00543A64">
        <w:rPr>
          <w:iCs/>
        </w:rPr>
        <w:t>’</w:t>
      </w:r>
      <w:r>
        <w:rPr>
          <w:iCs/>
        </w:rPr>
        <w:t xml:space="preserve"> </w:t>
      </w:r>
      <w:r>
        <w:rPr>
          <w:i/>
        </w:rPr>
        <w:t>death</w:t>
      </w:r>
      <w:r>
        <w:rPr>
          <w:iCs/>
        </w:rPr>
        <w:t xml:space="preserve"> then we also share in </w:t>
      </w:r>
      <w:r>
        <w:rPr>
          <w:i/>
        </w:rPr>
        <w:t>His Resurrection</w:t>
      </w:r>
      <w:r>
        <w:rPr>
          <w:iCs/>
        </w:rPr>
        <w:t xml:space="preserve"> and walk in the </w:t>
      </w:r>
      <w:r>
        <w:rPr>
          <w:i/>
        </w:rPr>
        <w:t>kainotes zoe</w:t>
      </w:r>
      <w:r>
        <w:rPr>
          <w:iCs/>
        </w:rPr>
        <w:t xml:space="preserve">, or the life of the New Creation, the New Heavens and New Earth. Can this be? And the emphatic answer here is a resounding, </w:t>
      </w:r>
      <w:r w:rsidR="005F70F5">
        <w:rPr>
          <w:iCs/>
        </w:rPr>
        <w:t xml:space="preserve">death destroying, life giving “Yes!” Again, it is only in </w:t>
      </w:r>
      <w:r w:rsidR="005F70F5">
        <w:rPr>
          <w:i/>
          <w:iCs/>
        </w:rPr>
        <w:t>part</w:t>
      </w:r>
      <w:r w:rsidR="005F70F5">
        <w:t xml:space="preserve"> or a </w:t>
      </w:r>
      <w:r w:rsidR="005F70F5">
        <w:rPr>
          <w:i/>
          <w:iCs/>
        </w:rPr>
        <w:t xml:space="preserve">taste. </w:t>
      </w:r>
      <w:r w:rsidR="005F70F5">
        <w:t xml:space="preserve">But that </w:t>
      </w:r>
      <w:r w:rsidR="005F70F5">
        <w:rPr>
          <w:i/>
          <w:iCs/>
        </w:rPr>
        <w:t>taste</w:t>
      </w:r>
      <w:r w:rsidR="005F70F5">
        <w:rPr>
          <w:iCs/>
        </w:rPr>
        <w:t xml:space="preserve"> is the beginning of the fullness. It has already started. </w:t>
      </w:r>
    </w:p>
    <w:p w14:paraId="7818784D" w14:textId="0678000E" w:rsidR="00AF402E" w:rsidRDefault="00AF402E" w:rsidP="00AF402E">
      <w:pPr>
        <w:ind w:left="720" w:right="-720" w:hanging="720"/>
        <w:rPr>
          <w:iCs/>
        </w:rPr>
      </w:pPr>
      <w:r>
        <w:rPr>
          <w:iCs/>
        </w:rPr>
        <w:tab/>
      </w:r>
      <w:r w:rsidRPr="00AF402E">
        <w:rPr>
          <w:i/>
          <w:vertAlign w:val="superscript"/>
        </w:rPr>
        <w:t>14</w:t>
      </w:r>
      <w:r w:rsidRPr="00AF402E">
        <w:rPr>
          <w:i/>
        </w:rPr>
        <w:t xml:space="preserve"> For </w:t>
      </w:r>
      <w:r w:rsidRPr="00AF402E">
        <w:rPr>
          <w:b/>
          <w:bCs/>
          <w:i/>
          <w:u w:val="single"/>
        </w:rPr>
        <w:t>the love of Christ controls us</w:t>
      </w:r>
      <w:r w:rsidRPr="00AF402E">
        <w:rPr>
          <w:i/>
        </w:rPr>
        <w:t xml:space="preserve">, because we have concluded this: that </w:t>
      </w:r>
      <w:r w:rsidRPr="00AF402E">
        <w:rPr>
          <w:b/>
          <w:bCs/>
          <w:i/>
          <w:u w:val="single"/>
        </w:rPr>
        <w:t>one has died for all</w:t>
      </w:r>
      <w:r w:rsidRPr="00AF402E">
        <w:rPr>
          <w:i/>
        </w:rPr>
        <w:t xml:space="preserve">, therefore all have died; </w:t>
      </w:r>
      <w:r w:rsidRPr="00AF402E">
        <w:rPr>
          <w:i/>
          <w:vertAlign w:val="superscript"/>
        </w:rPr>
        <w:t>15</w:t>
      </w:r>
      <w:r w:rsidRPr="00AF402E">
        <w:rPr>
          <w:i/>
        </w:rPr>
        <w:t xml:space="preserve"> and </w:t>
      </w:r>
      <w:r w:rsidRPr="00AF402E">
        <w:rPr>
          <w:b/>
          <w:bCs/>
          <w:i/>
          <w:u w:val="single"/>
        </w:rPr>
        <w:t>he died for all, that those who live might no longer live for themselves but for him who for their sake died and was raised</w:t>
      </w:r>
      <w:r w:rsidRPr="00AF402E">
        <w:rPr>
          <w:i/>
        </w:rPr>
        <w:t xml:space="preserve">. </w:t>
      </w:r>
      <w:r w:rsidRPr="00AF402E">
        <w:rPr>
          <w:i/>
          <w:vertAlign w:val="superscript"/>
        </w:rPr>
        <w:t>16</w:t>
      </w:r>
      <w:r w:rsidRPr="00AF402E">
        <w:rPr>
          <w:i/>
        </w:rPr>
        <w:t xml:space="preserve"> From now on, therefore, we regard no one according to the flesh. Even though we once regarded Christ according to the flesh, we regard him thus no longer. </w:t>
      </w:r>
      <w:r w:rsidRPr="00AF402E">
        <w:rPr>
          <w:i/>
          <w:vertAlign w:val="superscript"/>
        </w:rPr>
        <w:t>17</w:t>
      </w:r>
      <w:r w:rsidRPr="00AF402E">
        <w:rPr>
          <w:i/>
        </w:rPr>
        <w:t> </w:t>
      </w:r>
      <w:r w:rsidRPr="00AF402E">
        <w:rPr>
          <w:b/>
          <w:bCs/>
          <w:i/>
          <w:u w:val="single"/>
        </w:rPr>
        <w:t>Therefore, if anyone is in Christ, he is a new creation</w:t>
      </w:r>
      <w:r w:rsidRPr="00AF402E">
        <w:rPr>
          <w:i/>
        </w:rPr>
        <w:t xml:space="preserve">. </w:t>
      </w:r>
      <w:r w:rsidRPr="00AF402E">
        <w:rPr>
          <w:b/>
          <w:bCs/>
          <w:i/>
          <w:u w:val="single"/>
        </w:rPr>
        <w:t>The old has passed away; behold, the new has come</w:t>
      </w:r>
      <w:r w:rsidRPr="00AF402E">
        <w:rPr>
          <w:i/>
        </w:rPr>
        <w:t>.</w:t>
      </w:r>
      <w:r w:rsidRPr="00AF402E">
        <w:rPr>
          <w:i/>
        </w:rPr>
        <w:t xml:space="preserve"> (2 Cor. 5:14-17)</w:t>
      </w:r>
    </w:p>
    <w:p w14:paraId="50C8820A" w14:textId="1154289D" w:rsidR="00AF402E" w:rsidRPr="00AF402E" w:rsidRDefault="00AF402E" w:rsidP="00AF402E">
      <w:pPr>
        <w:ind w:left="720" w:right="-720" w:hanging="720"/>
        <w:rPr>
          <w:iCs/>
        </w:rPr>
      </w:pPr>
      <w:r>
        <w:rPr>
          <w:iCs/>
        </w:rPr>
        <w:tab/>
        <w:t xml:space="preserve">The dawning of the New Age and the New Heavens and New Earth have now come in the death, resurrection, and ascension of Jesus. </w:t>
      </w:r>
    </w:p>
    <w:p w14:paraId="6CCB6CD1" w14:textId="2264CA44" w:rsidR="005F70F5" w:rsidRDefault="005F70F5" w:rsidP="00741539">
      <w:pPr>
        <w:ind w:left="720" w:right="-720" w:hanging="720"/>
        <w:rPr>
          <w:iCs/>
        </w:rPr>
      </w:pPr>
      <w:r>
        <w:rPr>
          <w:iCs/>
        </w:rPr>
        <w:t>P.</w:t>
      </w:r>
      <w:r>
        <w:rPr>
          <w:iCs/>
        </w:rPr>
        <w:tab/>
        <w:t xml:space="preserve">What does this mean for the believer and </w:t>
      </w:r>
      <w:r>
        <w:rPr>
          <w:i/>
        </w:rPr>
        <w:t>the believer’s authority</w:t>
      </w:r>
      <w:r>
        <w:rPr>
          <w:iCs/>
        </w:rPr>
        <w:t xml:space="preserve">? It means this: the rescue plan of Colossians 1:13 rests in an inevitable truth: the </w:t>
      </w:r>
      <w:r>
        <w:rPr>
          <w:i/>
        </w:rPr>
        <w:t>only way out of exile</w:t>
      </w:r>
      <w:r>
        <w:rPr>
          <w:iCs/>
        </w:rPr>
        <w:t xml:space="preserve"> and the domain of the god of this age, is by way of death, resurrection, and ascension. I</w:t>
      </w:r>
      <w:r w:rsidR="00ED53FF">
        <w:rPr>
          <w:iCs/>
        </w:rPr>
        <w:t>n</w:t>
      </w:r>
      <w:r>
        <w:rPr>
          <w:iCs/>
        </w:rPr>
        <w:t xml:space="preserve"> order to walk in the </w:t>
      </w:r>
      <w:r>
        <w:rPr>
          <w:i/>
        </w:rPr>
        <w:t>newness of life</w:t>
      </w:r>
      <w:r>
        <w:rPr>
          <w:iCs/>
        </w:rPr>
        <w:t xml:space="preserve"> or that </w:t>
      </w:r>
      <w:r>
        <w:rPr>
          <w:i/>
        </w:rPr>
        <w:t>life of that age</w:t>
      </w:r>
      <w:r>
        <w:rPr>
          <w:iCs/>
        </w:rPr>
        <w:t xml:space="preserve"> one must </w:t>
      </w:r>
      <w:r>
        <w:rPr>
          <w:i/>
        </w:rPr>
        <w:t>share in a death like Jesus</w:t>
      </w:r>
      <w:r>
        <w:rPr>
          <w:iCs/>
        </w:rPr>
        <w:t xml:space="preserve">’. </w:t>
      </w:r>
    </w:p>
    <w:p w14:paraId="70C9739B" w14:textId="76CF2A7B" w:rsidR="00AF34C7" w:rsidRDefault="005F70F5" w:rsidP="00741539">
      <w:pPr>
        <w:ind w:left="720" w:right="-720" w:hanging="720"/>
        <w:rPr>
          <w:iCs/>
        </w:rPr>
      </w:pPr>
      <w:r>
        <w:rPr>
          <w:iCs/>
        </w:rPr>
        <w:tab/>
      </w:r>
      <w:r w:rsidRPr="005F70F5">
        <w:rPr>
          <w:i/>
          <w:vertAlign w:val="superscript"/>
        </w:rPr>
        <w:t>1</w:t>
      </w:r>
      <w:r w:rsidRPr="005F70F5">
        <w:rPr>
          <w:i/>
        </w:rPr>
        <w:t xml:space="preserve">If then you have </w:t>
      </w:r>
      <w:r w:rsidRPr="005F70F5">
        <w:rPr>
          <w:b/>
          <w:bCs/>
          <w:i/>
          <w:u w:val="single"/>
        </w:rPr>
        <w:t>been raised with Christ</w:t>
      </w:r>
      <w:r w:rsidRPr="005F70F5">
        <w:rPr>
          <w:i/>
        </w:rPr>
        <w:t xml:space="preserve">, seek </w:t>
      </w:r>
      <w:r w:rsidRPr="005F70F5">
        <w:rPr>
          <w:b/>
          <w:bCs/>
          <w:i/>
          <w:u w:val="single"/>
        </w:rPr>
        <w:t>the things that are above</w:t>
      </w:r>
      <w:r w:rsidRPr="005F70F5">
        <w:rPr>
          <w:i/>
        </w:rPr>
        <w:t>, wh</w:t>
      </w:r>
      <w:r>
        <w:rPr>
          <w:i/>
        </w:rPr>
        <w:t>ere</w:t>
      </w:r>
      <w:r w:rsidRPr="005F70F5">
        <w:rPr>
          <w:i/>
        </w:rPr>
        <w:t xml:space="preserve"> Christ is, </w:t>
      </w:r>
      <w:r w:rsidRPr="005F70F5">
        <w:rPr>
          <w:b/>
          <w:bCs/>
          <w:i/>
          <w:u w:val="single"/>
        </w:rPr>
        <w:t>seated at the right hand of God</w:t>
      </w:r>
      <w:r w:rsidRPr="005F70F5">
        <w:rPr>
          <w:i/>
        </w:rPr>
        <w:t xml:space="preserve">. </w:t>
      </w:r>
      <w:r w:rsidRPr="005F70F5">
        <w:rPr>
          <w:i/>
          <w:vertAlign w:val="superscript"/>
        </w:rPr>
        <w:t>2</w:t>
      </w:r>
      <w:r w:rsidRPr="005F70F5">
        <w:rPr>
          <w:i/>
        </w:rPr>
        <w:t xml:space="preserve">Set </w:t>
      </w:r>
      <w:r w:rsidRPr="005F70F5">
        <w:rPr>
          <w:b/>
          <w:bCs/>
          <w:i/>
          <w:u w:val="single"/>
        </w:rPr>
        <w:t>your minds on things that are above</w:t>
      </w:r>
      <w:r w:rsidRPr="005F70F5">
        <w:rPr>
          <w:i/>
        </w:rPr>
        <w:t xml:space="preserve">, not on </w:t>
      </w:r>
      <w:r w:rsidRPr="005F70F5">
        <w:rPr>
          <w:b/>
          <w:bCs/>
          <w:i/>
          <w:u w:val="single"/>
        </w:rPr>
        <w:t>things that are on earth</w:t>
      </w:r>
      <w:r w:rsidRPr="005F70F5">
        <w:rPr>
          <w:i/>
        </w:rPr>
        <w:t xml:space="preserve">. </w:t>
      </w:r>
      <w:r w:rsidRPr="005F70F5">
        <w:rPr>
          <w:b/>
          <w:bCs/>
          <w:i/>
          <w:u w:val="single"/>
          <w:vertAlign w:val="superscript"/>
        </w:rPr>
        <w:t>3</w:t>
      </w:r>
      <w:r w:rsidRPr="005F70F5">
        <w:rPr>
          <w:b/>
          <w:bCs/>
          <w:i/>
          <w:u w:val="single"/>
        </w:rPr>
        <w:t>For you have died, and your life</w:t>
      </w:r>
      <w:r>
        <w:rPr>
          <w:b/>
          <w:bCs/>
          <w:i/>
          <w:u w:val="single"/>
        </w:rPr>
        <w:t xml:space="preserve"> (zoe)</w:t>
      </w:r>
      <w:r w:rsidRPr="005F70F5">
        <w:rPr>
          <w:b/>
          <w:bCs/>
          <w:i/>
          <w:u w:val="single"/>
        </w:rPr>
        <w:t xml:space="preserve"> is hidden with Christ in God</w:t>
      </w:r>
      <w:r w:rsidRPr="005F70F5">
        <w:rPr>
          <w:i/>
        </w:rPr>
        <w:t xml:space="preserve">. </w:t>
      </w:r>
      <w:r w:rsidRPr="005F70F5">
        <w:rPr>
          <w:i/>
          <w:vertAlign w:val="superscript"/>
        </w:rPr>
        <w:t>4</w:t>
      </w:r>
      <w:r w:rsidRPr="005F70F5">
        <w:rPr>
          <w:i/>
        </w:rPr>
        <w:t xml:space="preserve">When </w:t>
      </w:r>
      <w:r w:rsidRPr="005F70F5">
        <w:rPr>
          <w:b/>
          <w:bCs/>
          <w:i/>
          <w:u w:val="single"/>
        </w:rPr>
        <w:t>Christ who is your life</w:t>
      </w:r>
      <w:r>
        <w:rPr>
          <w:b/>
          <w:bCs/>
          <w:i/>
          <w:u w:val="single"/>
        </w:rPr>
        <w:t xml:space="preserve"> (zoe)</w:t>
      </w:r>
      <w:r w:rsidRPr="005F70F5">
        <w:rPr>
          <w:i/>
        </w:rPr>
        <w:t xml:space="preserve"> appears, then </w:t>
      </w:r>
      <w:r w:rsidRPr="009F5921">
        <w:rPr>
          <w:b/>
          <w:bCs/>
          <w:i/>
          <w:u w:val="single"/>
        </w:rPr>
        <w:t>you also will appear with him</w:t>
      </w:r>
      <w:r w:rsidRPr="005F70F5">
        <w:rPr>
          <w:i/>
        </w:rPr>
        <w:t xml:space="preserve"> in glory. (Col. 3:1-4)  </w:t>
      </w:r>
    </w:p>
    <w:p w14:paraId="2DA9880B" w14:textId="2E19194E" w:rsidR="005F70F5" w:rsidRPr="0090371E" w:rsidRDefault="005F70F5" w:rsidP="00741539">
      <w:pPr>
        <w:ind w:left="720" w:right="-720" w:hanging="720"/>
        <w:rPr>
          <w:iCs/>
          <w:u w:val="single"/>
        </w:rPr>
      </w:pPr>
      <w:r>
        <w:rPr>
          <w:iCs/>
        </w:rPr>
        <w:tab/>
        <w:t>In summary then</w:t>
      </w:r>
      <w:r w:rsidR="00C52C05">
        <w:rPr>
          <w:iCs/>
        </w:rPr>
        <w:t>,</w:t>
      </w:r>
      <w:r>
        <w:rPr>
          <w:iCs/>
        </w:rPr>
        <w:t xml:space="preserve"> Paul lays out the framework in his letter to the Colossians</w:t>
      </w:r>
      <w:r w:rsidR="0090371E">
        <w:rPr>
          <w:iCs/>
        </w:rPr>
        <w:t>, making the same statement he made to the Romans</w:t>
      </w:r>
      <w:r w:rsidR="00CF2280">
        <w:rPr>
          <w:iCs/>
        </w:rPr>
        <w:t xml:space="preserve"> and Corinthians</w:t>
      </w:r>
      <w:r w:rsidR="0090371E">
        <w:rPr>
          <w:iCs/>
        </w:rPr>
        <w:t xml:space="preserve">. If you have raised into the </w:t>
      </w:r>
      <w:r w:rsidR="0090371E">
        <w:rPr>
          <w:i/>
        </w:rPr>
        <w:t>newness of life</w:t>
      </w:r>
      <w:r w:rsidR="0090371E">
        <w:rPr>
          <w:iCs/>
        </w:rPr>
        <w:t xml:space="preserve"> (kainotes zoe), then set your mind on the excellencies of the truths concerning the Ascension, Daniel 7:13-14, and Psalms 1, 2, and 110 and contrast that with the domain of darkness, or </w:t>
      </w:r>
      <w:r w:rsidR="0090371E">
        <w:rPr>
          <w:i/>
        </w:rPr>
        <w:t>things that are on the earth</w:t>
      </w:r>
      <w:r w:rsidR="0090371E">
        <w:rPr>
          <w:iCs/>
        </w:rPr>
        <w:t xml:space="preserve">. How? Through </w:t>
      </w:r>
      <w:r w:rsidR="0090371E">
        <w:rPr>
          <w:i/>
        </w:rPr>
        <w:t>death and resurrection</w:t>
      </w:r>
      <w:r w:rsidR="0090371E">
        <w:rPr>
          <w:iCs/>
        </w:rPr>
        <w:t xml:space="preserve"> into which your </w:t>
      </w:r>
      <w:r w:rsidR="0090371E" w:rsidRPr="00F426D8">
        <w:rPr>
          <w:i/>
        </w:rPr>
        <w:t>kainotes zoe</w:t>
      </w:r>
      <w:r w:rsidR="0090371E">
        <w:rPr>
          <w:iCs/>
        </w:rPr>
        <w:t xml:space="preserve"> is found in and only with Jesus our Messiah. This is the</w:t>
      </w:r>
      <w:r w:rsidR="0090371E">
        <w:rPr>
          <w:i/>
        </w:rPr>
        <w:t xml:space="preserve"> first</w:t>
      </w:r>
      <w:r w:rsidR="0090371E">
        <w:rPr>
          <w:iCs/>
        </w:rPr>
        <w:t xml:space="preserve"> and </w:t>
      </w:r>
      <w:r w:rsidR="0090371E">
        <w:rPr>
          <w:i/>
        </w:rPr>
        <w:t>necessary step</w:t>
      </w:r>
      <w:r w:rsidR="0090371E">
        <w:rPr>
          <w:iCs/>
        </w:rPr>
        <w:t xml:space="preserve"> into the experience of </w:t>
      </w:r>
      <w:r w:rsidR="0090371E">
        <w:rPr>
          <w:i/>
        </w:rPr>
        <w:t>power and authority</w:t>
      </w:r>
      <w:r w:rsidR="0090371E">
        <w:rPr>
          <w:iCs/>
        </w:rPr>
        <w:t xml:space="preserve"> of the Kingdom of God and His Son, that is to say, into the Believer’s Authority. </w:t>
      </w:r>
    </w:p>
    <w:sectPr w:rsidR="005F70F5" w:rsidRPr="0090371E" w:rsidSect="00503794">
      <w:headerReference w:type="default" r:id="rId11"/>
      <w:footerReference w:type="default" r:id="rId12"/>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A58D" w14:textId="77777777" w:rsidR="00503794" w:rsidRDefault="00503794" w:rsidP="00AD5397">
      <w:pPr>
        <w:spacing w:after="0" w:line="240" w:lineRule="auto"/>
      </w:pPr>
      <w:r>
        <w:separator/>
      </w:r>
    </w:p>
  </w:endnote>
  <w:endnote w:type="continuationSeparator" w:id="0">
    <w:p w14:paraId="0D347D51" w14:textId="77777777" w:rsidR="00503794" w:rsidRDefault="00503794" w:rsidP="00AD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235315"/>
      <w:docPartObj>
        <w:docPartGallery w:val="Page Numbers (Bottom of Page)"/>
        <w:docPartUnique/>
      </w:docPartObj>
    </w:sdtPr>
    <w:sdtEndPr>
      <w:rPr>
        <w:b/>
        <w:bCs/>
        <w:i/>
        <w:iCs/>
        <w:noProof/>
      </w:rPr>
    </w:sdtEndPr>
    <w:sdtContent>
      <w:p w14:paraId="081DFCC4" w14:textId="77777777" w:rsidR="00AD5397" w:rsidRDefault="00AD5397" w:rsidP="00AD5397">
        <w:pPr>
          <w:pStyle w:val="Footer"/>
          <w:tabs>
            <w:tab w:val="clear" w:pos="9360"/>
            <w:tab w:val="right" w:pos="10080"/>
          </w:tabs>
          <w:ind w:left="-720" w:right="-720"/>
        </w:pPr>
        <w:r>
          <w:t>__________________________________________________________________________________________________</w:t>
        </w:r>
      </w:p>
      <w:p w14:paraId="017690E5" w14:textId="77777777" w:rsidR="00AD5397" w:rsidRDefault="00AD5397" w:rsidP="00AD5397">
        <w:pPr>
          <w:pStyle w:val="Footer"/>
          <w:tabs>
            <w:tab w:val="clear" w:pos="9360"/>
            <w:tab w:val="right" w:pos="10080"/>
          </w:tabs>
          <w:ind w:right="-720"/>
          <w:jc w:val="center"/>
          <w:rPr>
            <w:b/>
            <w:bCs/>
            <w:i/>
            <w:iCs/>
          </w:rPr>
        </w:pPr>
      </w:p>
      <w:p w14:paraId="3CA162AE" w14:textId="77777777" w:rsidR="00AD5397" w:rsidRDefault="00AD5397" w:rsidP="00AD5397">
        <w:pPr>
          <w:pStyle w:val="Footer"/>
          <w:tabs>
            <w:tab w:val="clear" w:pos="9360"/>
            <w:tab w:val="right" w:pos="10080"/>
          </w:tabs>
          <w:ind w:right="-720"/>
          <w:jc w:val="center"/>
          <w:rPr>
            <w:b/>
            <w:bCs/>
            <w:i/>
            <w:iCs/>
          </w:rPr>
        </w:pPr>
        <w:r w:rsidRPr="00A9692B">
          <w:rPr>
            <w:b/>
            <w:bCs/>
            <w:i/>
            <w:iCs/>
          </w:rPr>
          <w:t>LJHOP</w:t>
        </w:r>
      </w:p>
      <w:p w14:paraId="16537D9D" w14:textId="77777777" w:rsidR="00AD5397" w:rsidRPr="00A9692B" w:rsidRDefault="00AD5397" w:rsidP="00AD5397">
        <w:pPr>
          <w:pStyle w:val="Footer"/>
          <w:tabs>
            <w:tab w:val="clear" w:pos="9360"/>
            <w:tab w:val="right" w:pos="10080"/>
          </w:tabs>
          <w:ind w:left="-720" w:right="-720"/>
          <w:jc w:val="center"/>
          <w:rPr>
            <w:b/>
            <w:bCs/>
            <w:i/>
            <w:iCs/>
          </w:rPr>
        </w:pPr>
        <w:r>
          <w:rPr>
            <w:b/>
            <w:bCs/>
            <w:i/>
            <w:iCs/>
          </w:rPr>
          <w:t xml:space="preserve">             </w:t>
        </w:r>
        <w:r w:rsidRPr="00A9692B">
          <w:rPr>
            <w:b/>
            <w:bCs/>
            <w:i/>
            <w:iCs/>
          </w:rPr>
          <w:t>londonjusticehop.com</w:t>
        </w:r>
      </w:p>
      <w:p w14:paraId="1C06AB28" w14:textId="77777777" w:rsidR="00AD5397" w:rsidRPr="00A9692B" w:rsidRDefault="00AD5397" w:rsidP="00AD5397">
        <w:pPr>
          <w:pStyle w:val="Footer"/>
          <w:tabs>
            <w:tab w:val="clear" w:pos="9360"/>
            <w:tab w:val="right" w:pos="10080"/>
          </w:tabs>
          <w:ind w:right="-720"/>
          <w:jc w:val="right"/>
          <w:rPr>
            <w:b/>
            <w:bCs/>
            <w:i/>
            <w:iCs/>
          </w:rPr>
        </w:pPr>
        <w:r w:rsidRPr="00A9692B">
          <w:rPr>
            <w:b/>
            <w:bCs/>
            <w:i/>
            <w:iCs/>
          </w:rPr>
          <w:t>P</w:t>
        </w:r>
        <w:r w:rsidRPr="00A9692B">
          <w:rPr>
            <w:b/>
            <w:bCs/>
            <w:i/>
            <w:iCs/>
            <w:sz w:val="20"/>
            <w:szCs w:val="20"/>
          </w:rPr>
          <w:t>AGE</w:t>
        </w:r>
        <w:r w:rsidRPr="00A9692B">
          <w:rPr>
            <w:b/>
            <w:bCs/>
            <w:i/>
            <w:iCs/>
          </w:rPr>
          <w:t xml:space="preserve"> </w:t>
        </w:r>
        <w:r w:rsidRPr="00A9692B">
          <w:rPr>
            <w:b/>
            <w:bCs/>
            <w:i/>
            <w:iCs/>
          </w:rPr>
          <w:fldChar w:fldCharType="begin"/>
        </w:r>
        <w:r w:rsidRPr="00A9692B">
          <w:rPr>
            <w:b/>
            <w:bCs/>
            <w:i/>
            <w:iCs/>
          </w:rPr>
          <w:instrText xml:space="preserve"> PAGE   \* MERGEFORMAT </w:instrText>
        </w:r>
        <w:r w:rsidRPr="00A9692B">
          <w:rPr>
            <w:b/>
            <w:bCs/>
            <w:i/>
            <w:iCs/>
          </w:rPr>
          <w:fldChar w:fldCharType="separate"/>
        </w:r>
        <w:r>
          <w:rPr>
            <w:b/>
            <w:bCs/>
            <w:i/>
            <w:iCs/>
          </w:rPr>
          <w:t>1</w:t>
        </w:r>
        <w:r w:rsidRPr="00A9692B">
          <w:rPr>
            <w:b/>
            <w:bCs/>
            <w:i/>
            <w:iCs/>
            <w:noProof/>
          </w:rPr>
          <w:fldChar w:fldCharType="end"/>
        </w:r>
      </w:p>
    </w:sdtContent>
  </w:sdt>
  <w:p w14:paraId="46E0DD12" w14:textId="77777777" w:rsidR="00AD5397" w:rsidRDefault="00AD5397" w:rsidP="00AD5397">
    <w:pPr>
      <w:pStyle w:val="Footer"/>
    </w:pPr>
  </w:p>
  <w:p w14:paraId="5E109606" w14:textId="77777777" w:rsidR="00AD5397" w:rsidRDefault="00AD5397" w:rsidP="00AD5397">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CE82" w14:textId="77777777" w:rsidR="00503794" w:rsidRDefault="00503794" w:rsidP="00AD5397">
      <w:pPr>
        <w:spacing w:after="0" w:line="240" w:lineRule="auto"/>
      </w:pPr>
      <w:r>
        <w:separator/>
      </w:r>
    </w:p>
  </w:footnote>
  <w:footnote w:type="continuationSeparator" w:id="0">
    <w:p w14:paraId="6684CD41" w14:textId="77777777" w:rsidR="00503794" w:rsidRDefault="00503794" w:rsidP="00AD5397">
      <w:pPr>
        <w:spacing w:after="0" w:line="240" w:lineRule="auto"/>
      </w:pPr>
      <w:r>
        <w:continuationSeparator/>
      </w:r>
    </w:p>
  </w:footnote>
  <w:footnote w:id="1">
    <w:p w14:paraId="1368F3A8" w14:textId="21AA0FBD" w:rsidR="00D44806" w:rsidRDefault="00D44806">
      <w:pPr>
        <w:pStyle w:val="FootnoteText"/>
      </w:pPr>
      <w:r>
        <w:rPr>
          <w:rStyle w:val="FootnoteReference"/>
        </w:rPr>
        <w:footnoteRef/>
      </w:r>
      <w:r>
        <w:t xml:space="preserve"> </w:t>
      </w:r>
      <w:r w:rsidRPr="00D44806">
        <w:t>Johannes P. Louw and Eugene Albert Nida, Greek-English Lexicon of the New Testament: Based on Semantic Domains (New York: United Bible Societies, 1996), 688.</w:t>
      </w:r>
    </w:p>
  </w:footnote>
  <w:footnote w:id="2">
    <w:p w14:paraId="641AAD3F" w14:textId="31849FE5" w:rsidR="00D44806" w:rsidRDefault="00D44806">
      <w:pPr>
        <w:pStyle w:val="FootnoteText"/>
      </w:pPr>
      <w:r>
        <w:rPr>
          <w:rStyle w:val="FootnoteReference"/>
        </w:rPr>
        <w:footnoteRef/>
      </w:r>
      <w:r>
        <w:t xml:space="preserve"> Ibid., p. 684</w:t>
      </w:r>
    </w:p>
  </w:footnote>
  <w:footnote w:id="3">
    <w:p w14:paraId="54B63053" w14:textId="419BC119" w:rsidR="001D0B02" w:rsidRDefault="001D0B02">
      <w:pPr>
        <w:pStyle w:val="FootnoteText"/>
      </w:pPr>
      <w:r>
        <w:rPr>
          <w:rStyle w:val="FootnoteReference"/>
        </w:rPr>
        <w:footnoteRef/>
      </w:r>
      <w:r>
        <w:t xml:space="preserve"> </w:t>
      </w:r>
      <w:r w:rsidRPr="001D0B02">
        <w:t>Tozer, A W. KNOWLEDGE of the HOLY : The Attributes of God. Their Meaning in the Christian Life. 1961. Gift Edition ed., HarperCollins Publishers, 1992, pp. 101–106.</w:t>
      </w:r>
    </w:p>
  </w:footnote>
  <w:footnote w:id="4">
    <w:p w14:paraId="080CA424" w14:textId="06698F21" w:rsidR="000607DA" w:rsidRDefault="000607DA">
      <w:pPr>
        <w:pStyle w:val="FootnoteText"/>
      </w:pPr>
      <w:r>
        <w:rPr>
          <w:rStyle w:val="FootnoteReference"/>
        </w:rPr>
        <w:footnoteRef/>
      </w:r>
      <w:r>
        <w:t xml:space="preserve"> </w:t>
      </w:r>
      <w:r w:rsidRPr="000607DA">
        <w:t>Bauer, Walter. A Greek-English Lexicon of the New Testament and Other Early Christian Literature</w:t>
      </w:r>
      <w:r w:rsidR="00EE7E4E">
        <w:t xml:space="preserve"> (BDAG)</w:t>
      </w:r>
      <w:r w:rsidRPr="000607DA">
        <w:t>. University of Chicago Press,</w:t>
      </w:r>
      <w:r w:rsidR="00A937BD">
        <w:t xml:space="preserve"> </w:t>
      </w:r>
      <w:r w:rsidRPr="000607DA">
        <w:t>20</w:t>
      </w:r>
      <w:r>
        <w:t>21</w:t>
      </w:r>
      <w:r w:rsidRPr="000607DA">
        <w:t>.</w:t>
      </w:r>
      <w:r>
        <w:t>, p. 232</w:t>
      </w:r>
    </w:p>
  </w:footnote>
  <w:footnote w:id="5">
    <w:p w14:paraId="4F50C631" w14:textId="0DC82BFF" w:rsidR="007759E3" w:rsidRDefault="007759E3">
      <w:pPr>
        <w:pStyle w:val="FootnoteText"/>
      </w:pPr>
      <w:r>
        <w:rPr>
          <w:rStyle w:val="FootnoteReference"/>
        </w:rPr>
        <w:footnoteRef/>
      </w:r>
      <w:r>
        <w:t xml:space="preserve"> Ibid., pp. 311-312</w:t>
      </w:r>
    </w:p>
  </w:footnote>
  <w:footnote w:id="6">
    <w:p w14:paraId="14DCEB6E" w14:textId="2A0178F3" w:rsidR="00CC5F15" w:rsidRDefault="00CC5F15">
      <w:pPr>
        <w:pStyle w:val="FootnoteText"/>
      </w:pPr>
      <w:r>
        <w:rPr>
          <w:rStyle w:val="FootnoteReference"/>
        </w:rPr>
        <w:footnoteRef/>
      </w:r>
      <w:r>
        <w:t xml:space="preserve"> Ibid., pp. 440-441</w:t>
      </w:r>
    </w:p>
  </w:footnote>
  <w:footnote w:id="7">
    <w:p w14:paraId="7EB95B6A" w14:textId="766E8B52" w:rsidR="00706E72" w:rsidRDefault="00706E72">
      <w:pPr>
        <w:pStyle w:val="FootnoteText"/>
      </w:pPr>
      <w:r>
        <w:rPr>
          <w:rStyle w:val="FootnoteReference"/>
        </w:rPr>
        <w:footnoteRef/>
      </w:r>
      <w:r>
        <w:t xml:space="preserve"> </w:t>
      </w:r>
      <w:r w:rsidRPr="00706E72">
        <w:t>George Eldon Ladd. The Gospel of the Kingdom : Scriptural Studies in the Kingdom of God. Grand Rapids, Mi, Eerdmans, 2011, p. 38.</w:t>
      </w:r>
    </w:p>
  </w:footnote>
  <w:footnote w:id="8">
    <w:p w14:paraId="016CD98F" w14:textId="47E2FAD9" w:rsidR="00957090" w:rsidRDefault="0002114A">
      <w:pPr>
        <w:pStyle w:val="FootnoteText"/>
      </w:pPr>
      <w:r>
        <w:rPr>
          <w:rStyle w:val="FootnoteReference"/>
        </w:rPr>
        <w:footnoteRef/>
      </w:r>
      <w:r>
        <w:t xml:space="preserve"> Ibid. p.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6DFB" w14:textId="77777777" w:rsidR="00AD5397" w:rsidRDefault="00AD5397" w:rsidP="00AD5397">
    <w:pPr>
      <w:pStyle w:val="Header"/>
      <w:tabs>
        <w:tab w:val="clear" w:pos="9360"/>
        <w:tab w:val="left" w:pos="10080"/>
      </w:tabs>
      <w:ind w:left="-720" w:right="-720"/>
      <w:rPr>
        <w:b/>
        <w:bCs/>
        <w:i/>
        <w:iCs/>
        <w:sz w:val="20"/>
        <w:szCs w:val="20"/>
      </w:rPr>
    </w:pPr>
    <w:r>
      <w:rPr>
        <w:b/>
        <w:bCs/>
        <w:i/>
        <w:iCs/>
      </w:rPr>
      <w:t>L</w:t>
    </w:r>
    <w:r w:rsidRPr="00A9692B">
      <w:rPr>
        <w:b/>
        <w:bCs/>
        <w:i/>
        <w:iCs/>
        <w:sz w:val="20"/>
        <w:szCs w:val="20"/>
      </w:rPr>
      <w:t>ONDON</w:t>
    </w:r>
    <w:r>
      <w:rPr>
        <w:b/>
        <w:bCs/>
        <w:i/>
        <w:iCs/>
      </w:rPr>
      <w:t xml:space="preserve"> J</w:t>
    </w:r>
    <w:r w:rsidRPr="00A9692B">
      <w:rPr>
        <w:b/>
        <w:bCs/>
        <w:i/>
        <w:iCs/>
        <w:sz w:val="20"/>
        <w:szCs w:val="20"/>
      </w:rPr>
      <w:t>USTICE</w:t>
    </w:r>
    <w:r>
      <w:rPr>
        <w:b/>
        <w:bCs/>
        <w:i/>
        <w:iCs/>
      </w:rPr>
      <w:t xml:space="preserve"> H</w:t>
    </w:r>
    <w:r w:rsidRPr="00A9692B">
      <w:rPr>
        <w:b/>
        <w:bCs/>
        <w:i/>
        <w:iCs/>
        <w:sz w:val="20"/>
        <w:szCs w:val="20"/>
      </w:rPr>
      <w:t>OUSE</w:t>
    </w:r>
    <w:r>
      <w:rPr>
        <w:b/>
        <w:bCs/>
        <w:i/>
        <w:iCs/>
      </w:rPr>
      <w:t xml:space="preserve"> </w:t>
    </w:r>
    <w:r w:rsidRPr="00A9692B">
      <w:rPr>
        <w:b/>
        <w:bCs/>
        <w:i/>
        <w:iCs/>
        <w:sz w:val="20"/>
        <w:szCs w:val="20"/>
      </w:rPr>
      <w:t>OF</w:t>
    </w:r>
    <w:r>
      <w:rPr>
        <w:b/>
        <w:bCs/>
        <w:i/>
        <w:iCs/>
      </w:rPr>
      <w:t xml:space="preserve"> P</w:t>
    </w:r>
    <w:r w:rsidRPr="00A9692B">
      <w:rPr>
        <w:b/>
        <w:bCs/>
        <w:i/>
        <w:iCs/>
        <w:sz w:val="20"/>
        <w:szCs w:val="20"/>
      </w:rPr>
      <w:t>RAYER</w:t>
    </w:r>
    <w:r>
      <w:rPr>
        <w:b/>
        <w:bCs/>
        <w:i/>
        <w:iCs/>
      </w:rPr>
      <w:t xml:space="preserve"> – C</w:t>
    </w:r>
    <w:r w:rsidRPr="00A9692B">
      <w:rPr>
        <w:b/>
        <w:bCs/>
        <w:i/>
        <w:iCs/>
        <w:sz w:val="20"/>
        <w:szCs w:val="20"/>
      </w:rPr>
      <w:t>HRIS</w:t>
    </w:r>
    <w:r>
      <w:rPr>
        <w:b/>
        <w:bCs/>
        <w:i/>
        <w:iCs/>
      </w:rPr>
      <w:t xml:space="preserve"> W</w:t>
    </w:r>
    <w:r w:rsidRPr="00A9692B">
      <w:rPr>
        <w:b/>
        <w:bCs/>
        <w:i/>
        <w:iCs/>
        <w:sz w:val="20"/>
        <w:szCs w:val="20"/>
      </w:rPr>
      <w:t>ARREN</w:t>
    </w:r>
  </w:p>
  <w:p w14:paraId="1E4FF49A" w14:textId="77777777" w:rsidR="00AD5397" w:rsidRDefault="00AD5397" w:rsidP="00AD5397">
    <w:pPr>
      <w:pStyle w:val="Header"/>
      <w:tabs>
        <w:tab w:val="clear" w:pos="9360"/>
        <w:tab w:val="left" w:pos="10080"/>
      </w:tabs>
      <w:ind w:left="-720" w:right="-720"/>
      <w:rPr>
        <w:b/>
        <w:bCs/>
        <w:i/>
        <w:iCs/>
        <w:sz w:val="20"/>
        <w:szCs w:val="20"/>
      </w:rPr>
    </w:pPr>
    <w:r>
      <w:rPr>
        <w:b/>
        <w:bCs/>
        <w:i/>
        <w:iCs/>
        <w:sz w:val="20"/>
        <w:szCs w:val="20"/>
      </w:rPr>
      <w:t>S</w:t>
    </w:r>
    <w:r w:rsidRPr="00A9692B">
      <w:rPr>
        <w:b/>
        <w:bCs/>
        <w:i/>
        <w:iCs/>
        <w:sz w:val="18"/>
        <w:szCs w:val="18"/>
      </w:rPr>
      <w:t>TUDIES</w:t>
    </w:r>
    <w:r>
      <w:rPr>
        <w:b/>
        <w:bCs/>
        <w:i/>
        <w:iCs/>
        <w:sz w:val="20"/>
        <w:szCs w:val="20"/>
      </w:rPr>
      <w:t xml:space="preserve"> </w:t>
    </w:r>
    <w:r w:rsidRPr="00A9692B">
      <w:rPr>
        <w:b/>
        <w:bCs/>
        <w:i/>
        <w:iCs/>
        <w:sz w:val="18"/>
        <w:szCs w:val="18"/>
      </w:rPr>
      <w:t>IN</w:t>
    </w:r>
    <w:r>
      <w:rPr>
        <w:b/>
        <w:bCs/>
        <w:i/>
        <w:iCs/>
        <w:sz w:val="20"/>
        <w:szCs w:val="20"/>
      </w:rPr>
      <w:t xml:space="preserve"> T</w:t>
    </w:r>
    <w:r w:rsidRPr="00A9692B">
      <w:rPr>
        <w:b/>
        <w:bCs/>
        <w:i/>
        <w:iCs/>
        <w:sz w:val="18"/>
        <w:szCs w:val="18"/>
      </w:rPr>
      <w:t>HE</w:t>
    </w:r>
    <w:r>
      <w:rPr>
        <w:b/>
        <w:bCs/>
        <w:i/>
        <w:iCs/>
        <w:sz w:val="20"/>
        <w:szCs w:val="20"/>
      </w:rPr>
      <w:t xml:space="preserve"> K</w:t>
    </w:r>
    <w:r w:rsidRPr="00A9692B">
      <w:rPr>
        <w:b/>
        <w:bCs/>
        <w:i/>
        <w:iCs/>
        <w:sz w:val="18"/>
        <w:szCs w:val="18"/>
      </w:rPr>
      <w:t>INGDOM</w:t>
    </w:r>
    <w:r>
      <w:rPr>
        <w:b/>
        <w:bCs/>
        <w:i/>
        <w:iCs/>
        <w:sz w:val="20"/>
        <w:szCs w:val="20"/>
      </w:rPr>
      <w:t xml:space="preserve"> </w:t>
    </w:r>
    <w:r w:rsidRPr="00A9692B">
      <w:rPr>
        <w:b/>
        <w:bCs/>
        <w:i/>
        <w:iCs/>
        <w:sz w:val="18"/>
        <w:szCs w:val="18"/>
      </w:rPr>
      <w:t>OF</w:t>
    </w:r>
    <w:r>
      <w:rPr>
        <w:b/>
        <w:bCs/>
        <w:i/>
        <w:iCs/>
        <w:sz w:val="20"/>
        <w:szCs w:val="20"/>
      </w:rPr>
      <w:t xml:space="preserve"> G</w:t>
    </w:r>
    <w:r w:rsidRPr="00A9692B">
      <w:rPr>
        <w:b/>
        <w:bCs/>
        <w:i/>
        <w:iCs/>
        <w:sz w:val="18"/>
        <w:szCs w:val="18"/>
      </w:rPr>
      <w:t>OD</w:t>
    </w:r>
  </w:p>
  <w:p w14:paraId="7C67772F" w14:textId="77777777" w:rsidR="00AD5397" w:rsidRDefault="00AD5397" w:rsidP="00AD5397">
    <w:pPr>
      <w:pStyle w:val="Header"/>
      <w:tabs>
        <w:tab w:val="clear" w:pos="9360"/>
        <w:tab w:val="left" w:pos="10080"/>
      </w:tabs>
      <w:ind w:left="-720" w:right="-720"/>
      <w:rPr>
        <w:b/>
        <w:bCs/>
        <w:i/>
        <w:iCs/>
        <w:sz w:val="20"/>
        <w:szCs w:val="20"/>
      </w:rPr>
    </w:pPr>
    <w:r>
      <w:rPr>
        <w:b/>
        <w:bCs/>
        <w:i/>
        <w:iCs/>
        <w:sz w:val="20"/>
        <w:szCs w:val="20"/>
      </w:rPr>
      <w:t>____________________________________________________________________________________________________________</w:t>
    </w:r>
  </w:p>
  <w:p w14:paraId="55380497" w14:textId="77777777" w:rsidR="00AD5397" w:rsidRDefault="00AD5397" w:rsidP="00AD5397">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62B1"/>
    <w:multiLevelType w:val="hybridMultilevel"/>
    <w:tmpl w:val="AEBE19F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12E88"/>
    <w:multiLevelType w:val="hybridMultilevel"/>
    <w:tmpl w:val="AB123F34"/>
    <w:lvl w:ilvl="0" w:tplc="FC64461A">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156463C2"/>
    <w:multiLevelType w:val="hybridMultilevel"/>
    <w:tmpl w:val="61186B4C"/>
    <w:lvl w:ilvl="0" w:tplc="9F92381C">
      <w:start w:val="1"/>
      <w:numFmt w:val="upperLetter"/>
      <w:lvlText w:val="%1."/>
      <w:lvlJc w:val="left"/>
      <w:pPr>
        <w:ind w:left="720"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A2983"/>
    <w:multiLevelType w:val="hybridMultilevel"/>
    <w:tmpl w:val="2D8A7B2A"/>
    <w:lvl w:ilvl="0" w:tplc="3E56D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DA01DD"/>
    <w:multiLevelType w:val="hybridMultilevel"/>
    <w:tmpl w:val="4458668E"/>
    <w:lvl w:ilvl="0" w:tplc="9508F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617617"/>
    <w:multiLevelType w:val="hybridMultilevel"/>
    <w:tmpl w:val="29400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F04403"/>
    <w:multiLevelType w:val="hybridMultilevel"/>
    <w:tmpl w:val="F6C8F9D2"/>
    <w:lvl w:ilvl="0" w:tplc="0EBCA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880436"/>
    <w:multiLevelType w:val="hybridMultilevel"/>
    <w:tmpl w:val="FCD87DE2"/>
    <w:lvl w:ilvl="0" w:tplc="A1AAA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9990694">
    <w:abstractNumId w:val="1"/>
  </w:num>
  <w:num w:numId="2" w16cid:durableId="30343661">
    <w:abstractNumId w:val="3"/>
  </w:num>
  <w:num w:numId="3" w16cid:durableId="1220170005">
    <w:abstractNumId w:val="7"/>
  </w:num>
  <w:num w:numId="4" w16cid:durableId="887567575">
    <w:abstractNumId w:val="2"/>
  </w:num>
  <w:num w:numId="5" w16cid:durableId="583413913">
    <w:abstractNumId w:val="6"/>
  </w:num>
  <w:num w:numId="6" w16cid:durableId="797601137">
    <w:abstractNumId w:val="0"/>
  </w:num>
  <w:num w:numId="7" w16cid:durableId="1240405805">
    <w:abstractNumId w:val="4"/>
  </w:num>
  <w:num w:numId="8" w16cid:durableId="830485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97"/>
    <w:rsid w:val="000004AE"/>
    <w:rsid w:val="00003DAB"/>
    <w:rsid w:val="00010B52"/>
    <w:rsid w:val="00012764"/>
    <w:rsid w:val="00013E47"/>
    <w:rsid w:val="00020C98"/>
    <w:rsid w:val="0002114A"/>
    <w:rsid w:val="00027780"/>
    <w:rsid w:val="00030FFD"/>
    <w:rsid w:val="000607DA"/>
    <w:rsid w:val="000616E7"/>
    <w:rsid w:val="0006217F"/>
    <w:rsid w:val="00071805"/>
    <w:rsid w:val="00072955"/>
    <w:rsid w:val="00072B99"/>
    <w:rsid w:val="000825DC"/>
    <w:rsid w:val="00083320"/>
    <w:rsid w:val="00084FFF"/>
    <w:rsid w:val="00090919"/>
    <w:rsid w:val="00093825"/>
    <w:rsid w:val="00094E09"/>
    <w:rsid w:val="00094E41"/>
    <w:rsid w:val="00096616"/>
    <w:rsid w:val="000A0AFA"/>
    <w:rsid w:val="000A69AC"/>
    <w:rsid w:val="000A72DB"/>
    <w:rsid w:val="000A77D7"/>
    <w:rsid w:val="000B0B9B"/>
    <w:rsid w:val="000B4CF5"/>
    <w:rsid w:val="000B7A94"/>
    <w:rsid w:val="000C4CE2"/>
    <w:rsid w:val="000C4F53"/>
    <w:rsid w:val="000D09D4"/>
    <w:rsid w:val="000D1509"/>
    <w:rsid w:val="000E2847"/>
    <w:rsid w:val="000E2A3F"/>
    <w:rsid w:val="000E3174"/>
    <w:rsid w:val="000E4859"/>
    <w:rsid w:val="000F06AF"/>
    <w:rsid w:val="000F18BE"/>
    <w:rsid w:val="000F760A"/>
    <w:rsid w:val="00100CDE"/>
    <w:rsid w:val="001016EE"/>
    <w:rsid w:val="00101C84"/>
    <w:rsid w:val="00102841"/>
    <w:rsid w:val="00111011"/>
    <w:rsid w:val="001117B9"/>
    <w:rsid w:val="00115B92"/>
    <w:rsid w:val="0011644D"/>
    <w:rsid w:val="001179C1"/>
    <w:rsid w:val="00124CA5"/>
    <w:rsid w:val="0013544D"/>
    <w:rsid w:val="00140485"/>
    <w:rsid w:val="001422BE"/>
    <w:rsid w:val="00143F1F"/>
    <w:rsid w:val="00145414"/>
    <w:rsid w:val="00152477"/>
    <w:rsid w:val="00153939"/>
    <w:rsid w:val="0015679E"/>
    <w:rsid w:val="00160614"/>
    <w:rsid w:val="00161322"/>
    <w:rsid w:val="0017020F"/>
    <w:rsid w:val="0017384B"/>
    <w:rsid w:val="001773AF"/>
    <w:rsid w:val="0018038D"/>
    <w:rsid w:val="00180FFE"/>
    <w:rsid w:val="0018570B"/>
    <w:rsid w:val="00191D46"/>
    <w:rsid w:val="00193D52"/>
    <w:rsid w:val="001A4D05"/>
    <w:rsid w:val="001A73B5"/>
    <w:rsid w:val="001B2436"/>
    <w:rsid w:val="001B7347"/>
    <w:rsid w:val="001C1841"/>
    <w:rsid w:val="001C2328"/>
    <w:rsid w:val="001D0B02"/>
    <w:rsid w:val="001D2066"/>
    <w:rsid w:val="001D6677"/>
    <w:rsid w:val="001D6887"/>
    <w:rsid w:val="001D7D2F"/>
    <w:rsid w:val="001E0B2A"/>
    <w:rsid w:val="001E23F7"/>
    <w:rsid w:val="001E2D5A"/>
    <w:rsid w:val="001E3F63"/>
    <w:rsid w:val="001E5C3E"/>
    <w:rsid w:val="00211454"/>
    <w:rsid w:val="00216B95"/>
    <w:rsid w:val="00222172"/>
    <w:rsid w:val="002254C2"/>
    <w:rsid w:val="00236796"/>
    <w:rsid w:val="0024074C"/>
    <w:rsid w:val="00241FCB"/>
    <w:rsid w:val="0024252C"/>
    <w:rsid w:val="00244C94"/>
    <w:rsid w:val="0025205B"/>
    <w:rsid w:val="00253A09"/>
    <w:rsid w:val="00254EAE"/>
    <w:rsid w:val="00257B2F"/>
    <w:rsid w:val="0026141A"/>
    <w:rsid w:val="00262EB2"/>
    <w:rsid w:val="00270B93"/>
    <w:rsid w:val="00270FFB"/>
    <w:rsid w:val="00271AFC"/>
    <w:rsid w:val="00271C13"/>
    <w:rsid w:val="0027335A"/>
    <w:rsid w:val="00280CF9"/>
    <w:rsid w:val="00281E73"/>
    <w:rsid w:val="00284E56"/>
    <w:rsid w:val="00284F3A"/>
    <w:rsid w:val="00295864"/>
    <w:rsid w:val="002A0665"/>
    <w:rsid w:val="002A5626"/>
    <w:rsid w:val="002A67D0"/>
    <w:rsid w:val="002C05E4"/>
    <w:rsid w:val="002C7D55"/>
    <w:rsid w:val="002D163C"/>
    <w:rsid w:val="002D4FF7"/>
    <w:rsid w:val="002E1DE8"/>
    <w:rsid w:val="002E65EB"/>
    <w:rsid w:val="002E7B5F"/>
    <w:rsid w:val="002F40D4"/>
    <w:rsid w:val="002F7394"/>
    <w:rsid w:val="00300B38"/>
    <w:rsid w:val="003018B0"/>
    <w:rsid w:val="00302483"/>
    <w:rsid w:val="00305115"/>
    <w:rsid w:val="00310312"/>
    <w:rsid w:val="00310A6D"/>
    <w:rsid w:val="00320302"/>
    <w:rsid w:val="00320696"/>
    <w:rsid w:val="00343B23"/>
    <w:rsid w:val="00355DA9"/>
    <w:rsid w:val="003645E2"/>
    <w:rsid w:val="003723D1"/>
    <w:rsid w:val="003822F1"/>
    <w:rsid w:val="00383628"/>
    <w:rsid w:val="003869AD"/>
    <w:rsid w:val="0038718C"/>
    <w:rsid w:val="0039098B"/>
    <w:rsid w:val="003A158C"/>
    <w:rsid w:val="003A275F"/>
    <w:rsid w:val="003B03D0"/>
    <w:rsid w:val="003B209F"/>
    <w:rsid w:val="003B4C6D"/>
    <w:rsid w:val="003B7C8D"/>
    <w:rsid w:val="003C04BF"/>
    <w:rsid w:val="003C2483"/>
    <w:rsid w:val="003C65EE"/>
    <w:rsid w:val="003D2E12"/>
    <w:rsid w:val="003D6D82"/>
    <w:rsid w:val="003E175D"/>
    <w:rsid w:val="003E37A0"/>
    <w:rsid w:val="003E59FB"/>
    <w:rsid w:val="003E7D08"/>
    <w:rsid w:val="00400AD8"/>
    <w:rsid w:val="004018A4"/>
    <w:rsid w:val="00407BF4"/>
    <w:rsid w:val="00421AE4"/>
    <w:rsid w:val="00432894"/>
    <w:rsid w:val="004416F1"/>
    <w:rsid w:val="00441A7C"/>
    <w:rsid w:val="00444CDB"/>
    <w:rsid w:val="00445B36"/>
    <w:rsid w:val="00455629"/>
    <w:rsid w:val="00457210"/>
    <w:rsid w:val="00460F63"/>
    <w:rsid w:val="00464BBA"/>
    <w:rsid w:val="004702EB"/>
    <w:rsid w:val="00472A5C"/>
    <w:rsid w:val="00476741"/>
    <w:rsid w:val="0048180E"/>
    <w:rsid w:val="00482745"/>
    <w:rsid w:val="0048453A"/>
    <w:rsid w:val="004A1F22"/>
    <w:rsid w:val="004B19D8"/>
    <w:rsid w:val="004B452E"/>
    <w:rsid w:val="004B4E20"/>
    <w:rsid w:val="004C6DC6"/>
    <w:rsid w:val="004D73D9"/>
    <w:rsid w:val="004D746D"/>
    <w:rsid w:val="004D7B57"/>
    <w:rsid w:val="004E1AC9"/>
    <w:rsid w:val="004E3EB8"/>
    <w:rsid w:val="004E47B8"/>
    <w:rsid w:val="004E63E1"/>
    <w:rsid w:val="004F2A35"/>
    <w:rsid w:val="004F2F54"/>
    <w:rsid w:val="004F5D4B"/>
    <w:rsid w:val="004F7728"/>
    <w:rsid w:val="00503794"/>
    <w:rsid w:val="00510773"/>
    <w:rsid w:val="00517018"/>
    <w:rsid w:val="005203DF"/>
    <w:rsid w:val="00521322"/>
    <w:rsid w:val="00522792"/>
    <w:rsid w:val="0052542F"/>
    <w:rsid w:val="00526DC1"/>
    <w:rsid w:val="00534820"/>
    <w:rsid w:val="005401B6"/>
    <w:rsid w:val="0054285D"/>
    <w:rsid w:val="00543430"/>
    <w:rsid w:val="00543A64"/>
    <w:rsid w:val="0055176B"/>
    <w:rsid w:val="00557081"/>
    <w:rsid w:val="00562B8A"/>
    <w:rsid w:val="00564714"/>
    <w:rsid w:val="00566F99"/>
    <w:rsid w:val="005766E7"/>
    <w:rsid w:val="00577AFD"/>
    <w:rsid w:val="005845F6"/>
    <w:rsid w:val="00584AE2"/>
    <w:rsid w:val="00585AEE"/>
    <w:rsid w:val="00594AE6"/>
    <w:rsid w:val="00595134"/>
    <w:rsid w:val="0059558A"/>
    <w:rsid w:val="005A19ED"/>
    <w:rsid w:val="005A445B"/>
    <w:rsid w:val="005A46B3"/>
    <w:rsid w:val="005B39E0"/>
    <w:rsid w:val="005B5796"/>
    <w:rsid w:val="005C0C02"/>
    <w:rsid w:val="005C2CA3"/>
    <w:rsid w:val="005C4E14"/>
    <w:rsid w:val="005C51A1"/>
    <w:rsid w:val="005C5DD8"/>
    <w:rsid w:val="005C6C56"/>
    <w:rsid w:val="005D13BE"/>
    <w:rsid w:val="005D4810"/>
    <w:rsid w:val="005D6270"/>
    <w:rsid w:val="005E0119"/>
    <w:rsid w:val="005E1D38"/>
    <w:rsid w:val="005E24D3"/>
    <w:rsid w:val="005E30A1"/>
    <w:rsid w:val="005E3793"/>
    <w:rsid w:val="005E5B4F"/>
    <w:rsid w:val="005E5DDC"/>
    <w:rsid w:val="005E6D2F"/>
    <w:rsid w:val="005E79C5"/>
    <w:rsid w:val="005F2093"/>
    <w:rsid w:val="005F625C"/>
    <w:rsid w:val="005F70F5"/>
    <w:rsid w:val="005F7BFC"/>
    <w:rsid w:val="0060256B"/>
    <w:rsid w:val="006060AE"/>
    <w:rsid w:val="006064C8"/>
    <w:rsid w:val="00610807"/>
    <w:rsid w:val="00611E56"/>
    <w:rsid w:val="006131A6"/>
    <w:rsid w:val="00624E6B"/>
    <w:rsid w:val="00625E14"/>
    <w:rsid w:val="006268EC"/>
    <w:rsid w:val="006354D5"/>
    <w:rsid w:val="0063610B"/>
    <w:rsid w:val="00636316"/>
    <w:rsid w:val="0064398F"/>
    <w:rsid w:val="006526C0"/>
    <w:rsid w:val="0065408D"/>
    <w:rsid w:val="00663E4F"/>
    <w:rsid w:val="00676CA8"/>
    <w:rsid w:val="006801E3"/>
    <w:rsid w:val="006804A2"/>
    <w:rsid w:val="00697B59"/>
    <w:rsid w:val="006A44CE"/>
    <w:rsid w:val="006A5319"/>
    <w:rsid w:val="006A6896"/>
    <w:rsid w:val="006A75BD"/>
    <w:rsid w:val="006A7A68"/>
    <w:rsid w:val="006B0057"/>
    <w:rsid w:val="006B052B"/>
    <w:rsid w:val="006B07E1"/>
    <w:rsid w:val="006B1B57"/>
    <w:rsid w:val="006C2E73"/>
    <w:rsid w:val="006D4C25"/>
    <w:rsid w:val="006D5B86"/>
    <w:rsid w:val="006E2A81"/>
    <w:rsid w:val="006F0958"/>
    <w:rsid w:val="006F0DF1"/>
    <w:rsid w:val="00702347"/>
    <w:rsid w:val="00704C3B"/>
    <w:rsid w:val="00706E72"/>
    <w:rsid w:val="00707331"/>
    <w:rsid w:val="007143AA"/>
    <w:rsid w:val="00715506"/>
    <w:rsid w:val="00720435"/>
    <w:rsid w:val="007206AF"/>
    <w:rsid w:val="00723E88"/>
    <w:rsid w:val="0073128A"/>
    <w:rsid w:val="00733328"/>
    <w:rsid w:val="00733DA3"/>
    <w:rsid w:val="00735DA6"/>
    <w:rsid w:val="00736ABE"/>
    <w:rsid w:val="00741539"/>
    <w:rsid w:val="00744731"/>
    <w:rsid w:val="00746905"/>
    <w:rsid w:val="00746E4B"/>
    <w:rsid w:val="0074742C"/>
    <w:rsid w:val="00747CE2"/>
    <w:rsid w:val="00756498"/>
    <w:rsid w:val="0076125E"/>
    <w:rsid w:val="00761CD2"/>
    <w:rsid w:val="00772A4B"/>
    <w:rsid w:val="007758AA"/>
    <w:rsid w:val="007759E3"/>
    <w:rsid w:val="0077793C"/>
    <w:rsid w:val="00781DA6"/>
    <w:rsid w:val="007871DC"/>
    <w:rsid w:val="00787509"/>
    <w:rsid w:val="0079249F"/>
    <w:rsid w:val="007A4CF7"/>
    <w:rsid w:val="007A7825"/>
    <w:rsid w:val="007B7658"/>
    <w:rsid w:val="007B77EF"/>
    <w:rsid w:val="007C0DC9"/>
    <w:rsid w:val="007D25DB"/>
    <w:rsid w:val="007D2994"/>
    <w:rsid w:val="007D545C"/>
    <w:rsid w:val="007E7256"/>
    <w:rsid w:val="007F03A0"/>
    <w:rsid w:val="007F5B84"/>
    <w:rsid w:val="007F5D6A"/>
    <w:rsid w:val="00806F15"/>
    <w:rsid w:val="00813BDC"/>
    <w:rsid w:val="00822E66"/>
    <w:rsid w:val="008232FF"/>
    <w:rsid w:val="00825654"/>
    <w:rsid w:val="008314AB"/>
    <w:rsid w:val="00833624"/>
    <w:rsid w:val="00842FA1"/>
    <w:rsid w:val="00844395"/>
    <w:rsid w:val="00844CF6"/>
    <w:rsid w:val="0084599E"/>
    <w:rsid w:val="00856207"/>
    <w:rsid w:val="0086467C"/>
    <w:rsid w:val="00870A49"/>
    <w:rsid w:val="00871237"/>
    <w:rsid w:val="00871365"/>
    <w:rsid w:val="00872264"/>
    <w:rsid w:val="00881894"/>
    <w:rsid w:val="00882E53"/>
    <w:rsid w:val="00893B59"/>
    <w:rsid w:val="008942FE"/>
    <w:rsid w:val="00896C99"/>
    <w:rsid w:val="008A3F5C"/>
    <w:rsid w:val="008B01AC"/>
    <w:rsid w:val="008B0211"/>
    <w:rsid w:val="008B0A78"/>
    <w:rsid w:val="008B3AB7"/>
    <w:rsid w:val="008C00EC"/>
    <w:rsid w:val="008C015C"/>
    <w:rsid w:val="008C061F"/>
    <w:rsid w:val="008C732F"/>
    <w:rsid w:val="008D3A00"/>
    <w:rsid w:val="008D5260"/>
    <w:rsid w:val="008D549E"/>
    <w:rsid w:val="008E0B27"/>
    <w:rsid w:val="008E161C"/>
    <w:rsid w:val="008E4772"/>
    <w:rsid w:val="008F2D13"/>
    <w:rsid w:val="009016C3"/>
    <w:rsid w:val="00902930"/>
    <w:rsid w:val="009032B9"/>
    <w:rsid w:val="0090371E"/>
    <w:rsid w:val="00905927"/>
    <w:rsid w:val="00907C94"/>
    <w:rsid w:val="00910DD8"/>
    <w:rsid w:val="009159AA"/>
    <w:rsid w:val="00915C66"/>
    <w:rsid w:val="0092225B"/>
    <w:rsid w:val="009258F7"/>
    <w:rsid w:val="00925AD5"/>
    <w:rsid w:val="009264D8"/>
    <w:rsid w:val="009274C8"/>
    <w:rsid w:val="00934C10"/>
    <w:rsid w:val="009376CC"/>
    <w:rsid w:val="00943AFB"/>
    <w:rsid w:val="00945EA6"/>
    <w:rsid w:val="0095122D"/>
    <w:rsid w:val="00953CC0"/>
    <w:rsid w:val="00957090"/>
    <w:rsid w:val="00962919"/>
    <w:rsid w:val="00964330"/>
    <w:rsid w:val="00964D55"/>
    <w:rsid w:val="00970CA7"/>
    <w:rsid w:val="00971EAB"/>
    <w:rsid w:val="00973DD6"/>
    <w:rsid w:val="0098228A"/>
    <w:rsid w:val="00984083"/>
    <w:rsid w:val="0098569A"/>
    <w:rsid w:val="00986844"/>
    <w:rsid w:val="00986EAE"/>
    <w:rsid w:val="0099112F"/>
    <w:rsid w:val="00992C7F"/>
    <w:rsid w:val="00994364"/>
    <w:rsid w:val="009A0CFF"/>
    <w:rsid w:val="009A0DAD"/>
    <w:rsid w:val="009A18FF"/>
    <w:rsid w:val="009A1FD9"/>
    <w:rsid w:val="009A6864"/>
    <w:rsid w:val="009B6C55"/>
    <w:rsid w:val="009B7CE6"/>
    <w:rsid w:val="009B7FDC"/>
    <w:rsid w:val="009C2FD5"/>
    <w:rsid w:val="009C658E"/>
    <w:rsid w:val="009C6C3E"/>
    <w:rsid w:val="009C6C85"/>
    <w:rsid w:val="009D6E77"/>
    <w:rsid w:val="009D7B65"/>
    <w:rsid w:val="009E2E6C"/>
    <w:rsid w:val="009E50DC"/>
    <w:rsid w:val="009E5580"/>
    <w:rsid w:val="009E6864"/>
    <w:rsid w:val="009F0C49"/>
    <w:rsid w:val="009F5921"/>
    <w:rsid w:val="009F5BA2"/>
    <w:rsid w:val="009F64E8"/>
    <w:rsid w:val="00A05568"/>
    <w:rsid w:val="00A15309"/>
    <w:rsid w:val="00A204D0"/>
    <w:rsid w:val="00A207AF"/>
    <w:rsid w:val="00A21E44"/>
    <w:rsid w:val="00A25449"/>
    <w:rsid w:val="00A25A99"/>
    <w:rsid w:val="00A27D4C"/>
    <w:rsid w:val="00A35E25"/>
    <w:rsid w:val="00A36B72"/>
    <w:rsid w:val="00A37A92"/>
    <w:rsid w:val="00A44378"/>
    <w:rsid w:val="00A50185"/>
    <w:rsid w:val="00A51D1C"/>
    <w:rsid w:val="00A5265A"/>
    <w:rsid w:val="00A53030"/>
    <w:rsid w:val="00A57505"/>
    <w:rsid w:val="00A6025A"/>
    <w:rsid w:val="00A6534C"/>
    <w:rsid w:val="00A7170D"/>
    <w:rsid w:val="00A71BC3"/>
    <w:rsid w:val="00A77698"/>
    <w:rsid w:val="00A8511F"/>
    <w:rsid w:val="00A915BB"/>
    <w:rsid w:val="00A91793"/>
    <w:rsid w:val="00A91C44"/>
    <w:rsid w:val="00A937BD"/>
    <w:rsid w:val="00A94302"/>
    <w:rsid w:val="00A94DFB"/>
    <w:rsid w:val="00A95844"/>
    <w:rsid w:val="00AA299B"/>
    <w:rsid w:val="00AA3C43"/>
    <w:rsid w:val="00AA6E06"/>
    <w:rsid w:val="00AB0E30"/>
    <w:rsid w:val="00AC1792"/>
    <w:rsid w:val="00AC4F65"/>
    <w:rsid w:val="00AC6A95"/>
    <w:rsid w:val="00AC6B41"/>
    <w:rsid w:val="00AD40D5"/>
    <w:rsid w:val="00AD5397"/>
    <w:rsid w:val="00AD56AC"/>
    <w:rsid w:val="00AE385E"/>
    <w:rsid w:val="00AE5D67"/>
    <w:rsid w:val="00AF1D69"/>
    <w:rsid w:val="00AF34C7"/>
    <w:rsid w:val="00AF402E"/>
    <w:rsid w:val="00B02473"/>
    <w:rsid w:val="00B0462B"/>
    <w:rsid w:val="00B04E92"/>
    <w:rsid w:val="00B06CE7"/>
    <w:rsid w:val="00B109F4"/>
    <w:rsid w:val="00B13C53"/>
    <w:rsid w:val="00B15E06"/>
    <w:rsid w:val="00B168C5"/>
    <w:rsid w:val="00B16ACA"/>
    <w:rsid w:val="00B17071"/>
    <w:rsid w:val="00B2312E"/>
    <w:rsid w:val="00B25520"/>
    <w:rsid w:val="00B36125"/>
    <w:rsid w:val="00B374C3"/>
    <w:rsid w:val="00B45907"/>
    <w:rsid w:val="00B5030A"/>
    <w:rsid w:val="00B51F5F"/>
    <w:rsid w:val="00B54AF4"/>
    <w:rsid w:val="00B550B1"/>
    <w:rsid w:val="00B5664E"/>
    <w:rsid w:val="00B602CD"/>
    <w:rsid w:val="00B610C9"/>
    <w:rsid w:val="00B6250A"/>
    <w:rsid w:val="00B67C4D"/>
    <w:rsid w:val="00B70F4F"/>
    <w:rsid w:val="00B746F8"/>
    <w:rsid w:val="00B76C41"/>
    <w:rsid w:val="00B77BF1"/>
    <w:rsid w:val="00B8052A"/>
    <w:rsid w:val="00B82D02"/>
    <w:rsid w:val="00B82ED6"/>
    <w:rsid w:val="00B86291"/>
    <w:rsid w:val="00BA3455"/>
    <w:rsid w:val="00BB1446"/>
    <w:rsid w:val="00BB2957"/>
    <w:rsid w:val="00BC06A3"/>
    <w:rsid w:val="00BC18BD"/>
    <w:rsid w:val="00BC2685"/>
    <w:rsid w:val="00BC5C67"/>
    <w:rsid w:val="00BD0C66"/>
    <w:rsid w:val="00BD2D42"/>
    <w:rsid w:val="00BE554D"/>
    <w:rsid w:val="00C01B71"/>
    <w:rsid w:val="00C0383F"/>
    <w:rsid w:val="00C05C69"/>
    <w:rsid w:val="00C10E0A"/>
    <w:rsid w:val="00C15829"/>
    <w:rsid w:val="00C30AD2"/>
    <w:rsid w:val="00C33478"/>
    <w:rsid w:val="00C359E7"/>
    <w:rsid w:val="00C35A0C"/>
    <w:rsid w:val="00C36237"/>
    <w:rsid w:val="00C36BD0"/>
    <w:rsid w:val="00C378D5"/>
    <w:rsid w:val="00C4082F"/>
    <w:rsid w:val="00C41560"/>
    <w:rsid w:val="00C44A2C"/>
    <w:rsid w:val="00C52C05"/>
    <w:rsid w:val="00C537AE"/>
    <w:rsid w:val="00C6182F"/>
    <w:rsid w:val="00C61BA8"/>
    <w:rsid w:val="00C660D1"/>
    <w:rsid w:val="00C664C6"/>
    <w:rsid w:val="00C6691D"/>
    <w:rsid w:val="00C67390"/>
    <w:rsid w:val="00C71476"/>
    <w:rsid w:val="00C9358B"/>
    <w:rsid w:val="00C94F6C"/>
    <w:rsid w:val="00C96D5C"/>
    <w:rsid w:val="00C9748C"/>
    <w:rsid w:val="00CA0F7D"/>
    <w:rsid w:val="00CA38EF"/>
    <w:rsid w:val="00CA44BC"/>
    <w:rsid w:val="00CA4590"/>
    <w:rsid w:val="00CA49AA"/>
    <w:rsid w:val="00CA53F0"/>
    <w:rsid w:val="00CA5B0E"/>
    <w:rsid w:val="00CA5DFE"/>
    <w:rsid w:val="00CA647A"/>
    <w:rsid w:val="00CB0446"/>
    <w:rsid w:val="00CB2073"/>
    <w:rsid w:val="00CC1094"/>
    <w:rsid w:val="00CC42DF"/>
    <w:rsid w:val="00CC5F15"/>
    <w:rsid w:val="00CC7398"/>
    <w:rsid w:val="00CD476A"/>
    <w:rsid w:val="00CD7EA6"/>
    <w:rsid w:val="00CE4AD1"/>
    <w:rsid w:val="00CE632E"/>
    <w:rsid w:val="00CF2280"/>
    <w:rsid w:val="00CF384B"/>
    <w:rsid w:val="00D00B84"/>
    <w:rsid w:val="00D013F2"/>
    <w:rsid w:val="00D019A7"/>
    <w:rsid w:val="00D038AC"/>
    <w:rsid w:val="00D06BC0"/>
    <w:rsid w:val="00D105D1"/>
    <w:rsid w:val="00D1113C"/>
    <w:rsid w:val="00D1122E"/>
    <w:rsid w:val="00D12B59"/>
    <w:rsid w:val="00D12F6B"/>
    <w:rsid w:val="00D1644B"/>
    <w:rsid w:val="00D179DC"/>
    <w:rsid w:val="00D21F26"/>
    <w:rsid w:val="00D22620"/>
    <w:rsid w:val="00D22654"/>
    <w:rsid w:val="00D23F2E"/>
    <w:rsid w:val="00D26A44"/>
    <w:rsid w:val="00D3394E"/>
    <w:rsid w:val="00D411F2"/>
    <w:rsid w:val="00D422F7"/>
    <w:rsid w:val="00D4472B"/>
    <w:rsid w:val="00D44806"/>
    <w:rsid w:val="00D46C79"/>
    <w:rsid w:val="00D5048E"/>
    <w:rsid w:val="00D566E8"/>
    <w:rsid w:val="00D6375E"/>
    <w:rsid w:val="00D65995"/>
    <w:rsid w:val="00D7266C"/>
    <w:rsid w:val="00D734C7"/>
    <w:rsid w:val="00D7627A"/>
    <w:rsid w:val="00D85632"/>
    <w:rsid w:val="00D90244"/>
    <w:rsid w:val="00D9396D"/>
    <w:rsid w:val="00DA5F00"/>
    <w:rsid w:val="00DB05B5"/>
    <w:rsid w:val="00DC45DA"/>
    <w:rsid w:val="00DD19D3"/>
    <w:rsid w:val="00DE22DF"/>
    <w:rsid w:val="00E20B34"/>
    <w:rsid w:val="00E2152B"/>
    <w:rsid w:val="00E30AD2"/>
    <w:rsid w:val="00E35B3A"/>
    <w:rsid w:val="00E424E1"/>
    <w:rsid w:val="00E4615D"/>
    <w:rsid w:val="00E60E43"/>
    <w:rsid w:val="00E660C4"/>
    <w:rsid w:val="00E67A6A"/>
    <w:rsid w:val="00E73A05"/>
    <w:rsid w:val="00E77587"/>
    <w:rsid w:val="00E77B22"/>
    <w:rsid w:val="00E82003"/>
    <w:rsid w:val="00E85670"/>
    <w:rsid w:val="00E90699"/>
    <w:rsid w:val="00E923AB"/>
    <w:rsid w:val="00EA0249"/>
    <w:rsid w:val="00EC3EE1"/>
    <w:rsid w:val="00EC630E"/>
    <w:rsid w:val="00ED0D2E"/>
    <w:rsid w:val="00ED3B53"/>
    <w:rsid w:val="00ED53FF"/>
    <w:rsid w:val="00EE1C62"/>
    <w:rsid w:val="00EE7E4E"/>
    <w:rsid w:val="00F01EFC"/>
    <w:rsid w:val="00F10920"/>
    <w:rsid w:val="00F131C9"/>
    <w:rsid w:val="00F20FCE"/>
    <w:rsid w:val="00F22F52"/>
    <w:rsid w:val="00F30EF0"/>
    <w:rsid w:val="00F40451"/>
    <w:rsid w:val="00F40475"/>
    <w:rsid w:val="00F426D8"/>
    <w:rsid w:val="00F4390B"/>
    <w:rsid w:val="00F441E4"/>
    <w:rsid w:val="00F479A9"/>
    <w:rsid w:val="00F51513"/>
    <w:rsid w:val="00F515D9"/>
    <w:rsid w:val="00F51CE4"/>
    <w:rsid w:val="00F52BF7"/>
    <w:rsid w:val="00F70D0E"/>
    <w:rsid w:val="00F7288D"/>
    <w:rsid w:val="00F73949"/>
    <w:rsid w:val="00F73BF9"/>
    <w:rsid w:val="00F764E6"/>
    <w:rsid w:val="00F83F13"/>
    <w:rsid w:val="00F91A07"/>
    <w:rsid w:val="00F92510"/>
    <w:rsid w:val="00F95566"/>
    <w:rsid w:val="00F97B13"/>
    <w:rsid w:val="00FB231E"/>
    <w:rsid w:val="00FC1F2E"/>
    <w:rsid w:val="00FC6507"/>
    <w:rsid w:val="00FD1EE3"/>
    <w:rsid w:val="00FD27DF"/>
    <w:rsid w:val="00FD330B"/>
    <w:rsid w:val="00FD6426"/>
    <w:rsid w:val="00FE4CE1"/>
    <w:rsid w:val="00FF3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4379"/>
  <w15:docId w15:val="{56E8AAB1-3EBF-4303-9495-D6BA9DC4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397"/>
  </w:style>
  <w:style w:type="paragraph" w:styleId="Footer">
    <w:name w:val="footer"/>
    <w:basedOn w:val="Normal"/>
    <w:link w:val="FooterChar"/>
    <w:uiPriority w:val="99"/>
    <w:unhideWhenUsed/>
    <w:rsid w:val="00AD5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397"/>
  </w:style>
  <w:style w:type="paragraph" w:styleId="ListParagraph">
    <w:name w:val="List Paragraph"/>
    <w:basedOn w:val="Normal"/>
    <w:uiPriority w:val="34"/>
    <w:qFormat/>
    <w:rsid w:val="00CA49AA"/>
    <w:pPr>
      <w:ind w:left="720"/>
      <w:contextualSpacing/>
    </w:pPr>
  </w:style>
  <w:style w:type="paragraph" w:styleId="FootnoteText">
    <w:name w:val="footnote text"/>
    <w:basedOn w:val="Normal"/>
    <w:link w:val="FootnoteTextChar"/>
    <w:uiPriority w:val="99"/>
    <w:semiHidden/>
    <w:unhideWhenUsed/>
    <w:rsid w:val="003D2E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E12"/>
    <w:rPr>
      <w:sz w:val="20"/>
      <w:szCs w:val="20"/>
    </w:rPr>
  </w:style>
  <w:style w:type="character" w:styleId="FootnoteReference">
    <w:name w:val="footnote reference"/>
    <w:basedOn w:val="DefaultParagraphFont"/>
    <w:uiPriority w:val="99"/>
    <w:semiHidden/>
    <w:unhideWhenUsed/>
    <w:rsid w:val="003D2E12"/>
    <w:rPr>
      <w:vertAlign w:val="superscript"/>
    </w:rPr>
  </w:style>
  <w:style w:type="character" w:styleId="Hyperlink">
    <w:name w:val="Hyperlink"/>
    <w:basedOn w:val="DefaultParagraphFont"/>
    <w:uiPriority w:val="99"/>
    <w:unhideWhenUsed/>
    <w:rsid w:val="0065408D"/>
    <w:rPr>
      <w:color w:val="0000FF" w:themeColor="hyperlink"/>
      <w:u w:val="single"/>
    </w:rPr>
  </w:style>
  <w:style w:type="character" w:styleId="UnresolvedMention">
    <w:name w:val="Unresolved Mention"/>
    <w:basedOn w:val="DefaultParagraphFont"/>
    <w:uiPriority w:val="99"/>
    <w:semiHidden/>
    <w:unhideWhenUsed/>
    <w:rsid w:val="0065408D"/>
    <w:rPr>
      <w:color w:val="605E5C"/>
      <w:shd w:val="clear" w:color="auto" w:fill="E1DFDD"/>
    </w:rPr>
  </w:style>
  <w:style w:type="paragraph" w:styleId="NormalWeb">
    <w:name w:val="Normal (Web)"/>
    <w:basedOn w:val="Normal"/>
    <w:uiPriority w:val="99"/>
    <w:unhideWhenUsed/>
    <w:rsid w:val="002A0665"/>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38284">
      <w:bodyDiv w:val="1"/>
      <w:marLeft w:val="0"/>
      <w:marRight w:val="0"/>
      <w:marTop w:val="0"/>
      <w:marBottom w:val="0"/>
      <w:divBdr>
        <w:top w:val="none" w:sz="0" w:space="0" w:color="auto"/>
        <w:left w:val="none" w:sz="0" w:space="0" w:color="auto"/>
        <w:bottom w:val="none" w:sz="0" w:space="0" w:color="auto"/>
        <w:right w:val="none" w:sz="0" w:space="0" w:color="auto"/>
      </w:divBdr>
      <w:divsChild>
        <w:div w:id="34739349">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294AB-3F1C-4DC8-9EE2-B59888D3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24692</TotalTime>
  <Pages>7</Pages>
  <Words>2631</Words>
  <Characters>14998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cwarren</dc:creator>
  <cp:keywords/>
  <dc:description/>
  <cp:lastModifiedBy>cwarren</cp:lastModifiedBy>
  <cp:revision>59</cp:revision>
  <dcterms:created xsi:type="dcterms:W3CDTF">2024-03-17T11:02:00Z</dcterms:created>
  <dcterms:modified xsi:type="dcterms:W3CDTF">2024-04-06T14:16:00Z</dcterms:modified>
</cp:coreProperties>
</file>