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1FC84" w14:textId="0858032B" w:rsidR="007D0BCE" w:rsidRPr="00627082" w:rsidRDefault="007D0BCE" w:rsidP="007D0BCE">
      <w:pPr>
        <w:ind w:left="-720" w:right="-720"/>
        <w:rPr>
          <w:rFonts w:ascii="Times New Roman" w:hAnsi="Times New Roman" w:cs="Times New Roman"/>
          <w:b/>
          <w:bCs/>
          <w:i/>
          <w:iCs/>
          <w:color w:val="000000" w:themeColor="text1"/>
          <w:sz w:val="28"/>
          <w:szCs w:val="28"/>
        </w:rPr>
      </w:pPr>
      <w:r w:rsidRPr="00627082">
        <w:rPr>
          <w:rFonts w:ascii="Times New Roman" w:hAnsi="Times New Roman" w:cs="Times New Roman"/>
          <w:b/>
          <w:bCs/>
          <w:i/>
          <w:iCs/>
          <w:color w:val="000000" w:themeColor="text1"/>
          <w:sz w:val="28"/>
          <w:szCs w:val="28"/>
        </w:rPr>
        <w:t>Session 2</w:t>
      </w:r>
      <w:r w:rsidR="0054652F">
        <w:rPr>
          <w:rFonts w:ascii="Times New Roman" w:hAnsi="Times New Roman" w:cs="Times New Roman"/>
          <w:b/>
          <w:bCs/>
          <w:i/>
          <w:iCs/>
          <w:color w:val="000000" w:themeColor="text1"/>
          <w:sz w:val="28"/>
          <w:szCs w:val="28"/>
        </w:rPr>
        <w:t>7</w:t>
      </w:r>
      <w:r w:rsidRPr="00627082">
        <w:rPr>
          <w:rFonts w:ascii="Times New Roman" w:hAnsi="Times New Roman" w:cs="Times New Roman"/>
          <w:b/>
          <w:bCs/>
          <w:i/>
          <w:iCs/>
          <w:color w:val="000000" w:themeColor="text1"/>
          <w:sz w:val="28"/>
          <w:szCs w:val="28"/>
        </w:rPr>
        <w:t xml:space="preserve"> – </w:t>
      </w:r>
      <w:r w:rsidR="00156B1B">
        <w:rPr>
          <w:rFonts w:ascii="Times New Roman" w:hAnsi="Times New Roman" w:cs="Times New Roman"/>
          <w:b/>
          <w:bCs/>
          <w:i/>
          <w:iCs/>
          <w:color w:val="000000" w:themeColor="text1"/>
          <w:sz w:val="28"/>
          <w:szCs w:val="28"/>
        </w:rPr>
        <w:t xml:space="preserve">THE </w:t>
      </w:r>
      <w:r w:rsidR="00A57865">
        <w:rPr>
          <w:rFonts w:ascii="Times New Roman" w:hAnsi="Times New Roman" w:cs="Times New Roman"/>
          <w:b/>
          <w:bCs/>
          <w:i/>
          <w:iCs/>
          <w:color w:val="000000" w:themeColor="text1"/>
          <w:sz w:val="28"/>
          <w:szCs w:val="28"/>
        </w:rPr>
        <w:t>KINGDOM ETHIC AND COMMUNITY</w:t>
      </w:r>
      <w:r w:rsidR="00EE204A">
        <w:rPr>
          <w:rFonts w:ascii="Times New Roman" w:hAnsi="Times New Roman" w:cs="Times New Roman"/>
          <w:b/>
          <w:bCs/>
          <w:i/>
          <w:iCs/>
          <w:color w:val="000000" w:themeColor="text1"/>
          <w:sz w:val="28"/>
          <w:szCs w:val="28"/>
        </w:rPr>
        <w:t xml:space="preserve"> </w:t>
      </w:r>
    </w:p>
    <w:p w14:paraId="17610EB3" w14:textId="6E8028A4" w:rsidR="007D0BCE" w:rsidRPr="00627082" w:rsidRDefault="0054652F" w:rsidP="007D0BCE">
      <w:pPr>
        <w:pStyle w:val="ListParagraph"/>
        <w:numPr>
          <w:ilvl w:val="0"/>
          <w:numId w:val="1"/>
        </w:numPr>
        <w:ind w:right="-720"/>
        <w:rPr>
          <w:rFonts w:ascii="Times New Roman" w:hAnsi="Times New Roman" w:cs="Times New Roman"/>
          <w:b/>
          <w:bCs/>
          <w:color w:val="000000" w:themeColor="text1"/>
        </w:rPr>
      </w:pPr>
      <w:r>
        <w:rPr>
          <w:rFonts w:ascii="Times New Roman" w:hAnsi="Times New Roman" w:cs="Times New Roman"/>
          <w:b/>
          <w:bCs/>
          <w:color w:val="000000" w:themeColor="text1"/>
        </w:rPr>
        <w:t>THE NEW</w:t>
      </w:r>
      <w:r w:rsidR="008F6063">
        <w:rPr>
          <w:rFonts w:ascii="Times New Roman" w:hAnsi="Times New Roman" w:cs="Times New Roman"/>
          <w:b/>
          <w:bCs/>
          <w:color w:val="000000" w:themeColor="text1"/>
        </w:rPr>
        <w:t xml:space="preserve">, GREATER </w:t>
      </w:r>
      <w:r>
        <w:rPr>
          <w:rFonts w:ascii="Times New Roman" w:hAnsi="Times New Roman" w:cs="Times New Roman"/>
          <w:b/>
          <w:bCs/>
          <w:color w:val="000000" w:themeColor="text1"/>
        </w:rPr>
        <w:t>MOSES AND THE SERMON ON THE MOUNT</w:t>
      </w:r>
    </w:p>
    <w:p w14:paraId="42161C32" w14:textId="08193287" w:rsidR="0045057C" w:rsidRDefault="007D0BCE" w:rsidP="007D0BCE">
      <w:pPr>
        <w:ind w:left="720" w:right="-720" w:hanging="720"/>
        <w:rPr>
          <w:rFonts w:ascii="Times New Roman" w:hAnsi="Times New Roman" w:cs="Times New Roman"/>
          <w:color w:val="000000" w:themeColor="text1"/>
        </w:rPr>
      </w:pPr>
      <w:r w:rsidRPr="00627082">
        <w:rPr>
          <w:rFonts w:ascii="Times New Roman" w:hAnsi="Times New Roman" w:cs="Times New Roman"/>
          <w:color w:val="000000" w:themeColor="text1"/>
        </w:rPr>
        <w:t>A.</w:t>
      </w:r>
      <w:r w:rsidRPr="00627082">
        <w:rPr>
          <w:rFonts w:ascii="Times New Roman" w:hAnsi="Times New Roman" w:cs="Times New Roman"/>
          <w:color w:val="000000" w:themeColor="text1"/>
        </w:rPr>
        <w:tab/>
      </w:r>
      <w:r w:rsidR="00A57865">
        <w:rPr>
          <w:rFonts w:ascii="Times New Roman" w:hAnsi="Times New Roman" w:cs="Times New Roman"/>
          <w:color w:val="000000" w:themeColor="text1"/>
        </w:rPr>
        <w:t xml:space="preserve">The background to the Sermon on the Mount is found in the progression of Matthew’s Gospel that provides a narrative to both remind the reader of Moses and his leading the Children of Israel out of Exile from Egypt, and to point to Jesus as the New Moses leading not only Israel but also all of humanity out of the Domain of Darkness and its Exile. </w:t>
      </w:r>
      <w:r w:rsidR="0070004B">
        <w:rPr>
          <w:rFonts w:ascii="Times New Roman" w:hAnsi="Times New Roman" w:cs="Times New Roman"/>
          <w:color w:val="000000" w:themeColor="text1"/>
        </w:rPr>
        <w:t xml:space="preserve"> </w:t>
      </w:r>
    </w:p>
    <w:p w14:paraId="69F4A0BF" w14:textId="77777777" w:rsidR="00985898" w:rsidRDefault="0070004B" w:rsidP="0054652F">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B</w:t>
      </w:r>
      <w:r>
        <w:rPr>
          <w:rFonts w:ascii="Times New Roman" w:hAnsi="Times New Roman" w:cs="Times New Roman"/>
          <w:color w:val="000000" w:themeColor="text1"/>
        </w:rPr>
        <w:tab/>
      </w:r>
      <w:r w:rsidR="00A57865" w:rsidRPr="00A57865">
        <w:rPr>
          <w:rFonts w:ascii="Times New Roman" w:hAnsi="Times New Roman" w:cs="Times New Roman"/>
          <w:i/>
          <w:iCs/>
          <w:color w:val="000000" w:themeColor="text1"/>
        </w:rPr>
        <w:t>Matthew 1</w:t>
      </w:r>
      <w:r w:rsidR="00A57865">
        <w:rPr>
          <w:rFonts w:ascii="Times New Roman" w:hAnsi="Times New Roman" w:cs="Times New Roman"/>
          <w:color w:val="000000" w:themeColor="text1"/>
        </w:rPr>
        <w:t xml:space="preserve"> shows us a picture of Genesis and recalls Genesis 5:1 as a template Matthew uses for Jesus’ genealogy and </w:t>
      </w:r>
      <w:proofErr w:type="gramStart"/>
      <w:r w:rsidR="00A57865">
        <w:rPr>
          <w:rFonts w:ascii="Times New Roman" w:hAnsi="Times New Roman" w:cs="Times New Roman"/>
          <w:color w:val="000000" w:themeColor="text1"/>
        </w:rPr>
        <w:t>His</w:t>
      </w:r>
      <w:proofErr w:type="gramEnd"/>
      <w:r w:rsidR="00A57865">
        <w:rPr>
          <w:rFonts w:ascii="Times New Roman" w:hAnsi="Times New Roman" w:cs="Times New Roman"/>
          <w:color w:val="000000" w:themeColor="text1"/>
        </w:rPr>
        <w:t xml:space="preserve"> direct relationship with both Abraham and David and the One who would end the Babylonian Exile. </w:t>
      </w:r>
      <w:r w:rsidR="00A57865">
        <w:rPr>
          <w:rFonts w:ascii="Times New Roman" w:hAnsi="Times New Roman" w:cs="Times New Roman"/>
          <w:i/>
          <w:iCs/>
          <w:color w:val="000000" w:themeColor="text1"/>
        </w:rPr>
        <w:t>Matthew 2</w:t>
      </w:r>
      <w:r w:rsidR="00A57865">
        <w:rPr>
          <w:rFonts w:ascii="Times New Roman" w:hAnsi="Times New Roman" w:cs="Times New Roman"/>
          <w:color w:val="000000" w:themeColor="text1"/>
        </w:rPr>
        <w:t xml:space="preserve"> shows a picture of </w:t>
      </w:r>
      <w:r w:rsidR="00985898">
        <w:rPr>
          <w:rFonts w:ascii="Times New Roman" w:hAnsi="Times New Roman" w:cs="Times New Roman"/>
          <w:color w:val="000000" w:themeColor="text1"/>
        </w:rPr>
        <w:t xml:space="preserve">the birth of Moses and the exodus from Egypt as Jesus is born, escapes both the spiritual assault seen in Revelation 12 and its manifestation in Herod’s attempt to kill the Christ Child, is carried to Egypt and then returns. </w:t>
      </w:r>
      <w:r w:rsidR="00985898">
        <w:rPr>
          <w:rFonts w:ascii="Times New Roman" w:hAnsi="Times New Roman" w:cs="Times New Roman"/>
          <w:i/>
          <w:iCs/>
          <w:color w:val="000000" w:themeColor="text1"/>
        </w:rPr>
        <w:t>Matthew 3</w:t>
      </w:r>
      <w:r w:rsidR="00985898">
        <w:rPr>
          <w:rFonts w:ascii="Times New Roman" w:hAnsi="Times New Roman" w:cs="Times New Roman"/>
          <w:color w:val="000000" w:themeColor="text1"/>
        </w:rPr>
        <w:t xml:space="preserve"> shows a picture of the New Moses in the Red Sea crossing as the Heavens are Split and He is anointed for His calling. </w:t>
      </w:r>
      <w:r w:rsidR="00985898">
        <w:rPr>
          <w:rFonts w:ascii="Times New Roman" w:hAnsi="Times New Roman" w:cs="Times New Roman"/>
          <w:i/>
          <w:iCs/>
          <w:color w:val="000000" w:themeColor="text1"/>
        </w:rPr>
        <w:t xml:space="preserve">Matthew 4 </w:t>
      </w:r>
      <w:r w:rsidR="00985898">
        <w:rPr>
          <w:rFonts w:ascii="Times New Roman" w:hAnsi="Times New Roman" w:cs="Times New Roman"/>
          <w:color w:val="000000" w:themeColor="text1"/>
        </w:rPr>
        <w:t xml:space="preserve">is the New Moses in the Wilderness as He succeeds in the liminal state and demonstrates His willingness to obey His Father. </w:t>
      </w:r>
      <w:r w:rsidR="00985898">
        <w:rPr>
          <w:rFonts w:ascii="Times New Roman" w:hAnsi="Times New Roman" w:cs="Times New Roman"/>
          <w:i/>
          <w:iCs/>
          <w:color w:val="000000" w:themeColor="text1"/>
        </w:rPr>
        <w:t>Matthew 5</w:t>
      </w:r>
      <w:r w:rsidR="00985898">
        <w:rPr>
          <w:rFonts w:ascii="Times New Roman" w:hAnsi="Times New Roman" w:cs="Times New Roman"/>
          <w:color w:val="000000" w:themeColor="text1"/>
        </w:rPr>
        <w:t xml:space="preserve"> then naturally leads us to the New Moses on the Mountain handing down to His people Yahweh’s Torah.</w:t>
      </w:r>
    </w:p>
    <w:p w14:paraId="6D38B590" w14:textId="6AE304C2" w:rsidR="00985898" w:rsidRDefault="00985898" w:rsidP="00B55150">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ab/>
      </w:r>
      <w:r w:rsidRPr="00985898">
        <w:rPr>
          <w:rFonts w:ascii="Times New Roman" w:hAnsi="Times New Roman" w:cs="Times New Roman"/>
          <w:color w:val="000000" w:themeColor="text1"/>
        </w:rPr>
        <w:t>The Sermon on the Mount following this string of Moses-like events looks remarkably like a new Mount Sinai. The introduction, therefore, casts Jesus as the Redeemer like Moses and sets the stage for us to understand Jesus as the lawgiver like Moses.</w:t>
      </w:r>
      <w:r>
        <w:rPr>
          <w:rStyle w:val="FootnoteReference"/>
          <w:rFonts w:ascii="Times New Roman" w:hAnsi="Times New Roman" w:cs="Times New Roman"/>
          <w:color w:val="000000" w:themeColor="text1"/>
        </w:rPr>
        <w:footnoteReference w:id="1"/>
      </w:r>
      <w:r w:rsidR="004167A5">
        <w:rPr>
          <w:rFonts w:ascii="Times New Roman" w:hAnsi="Times New Roman" w:cs="Times New Roman"/>
          <w:color w:val="000000" w:themeColor="text1"/>
        </w:rPr>
        <w:t xml:space="preserve"> But the comparison gives way to the contrast because Jesus is Greater than Moses and Mount Zion is superior to Mount Sinai. One is the shadow, the other the reality. </w:t>
      </w:r>
    </w:p>
    <w:p w14:paraId="25960379" w14:textId="0D0A5E7F" w:rsidR="005C3188" w:rsidRPr="005C3188" w:rsidRDefault="005C3188" w:rsidP="00B55150">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vertAlign w:val="superscript"/>
        </w:rPr>
        <w:t>3</w:t>
      </w:r>
      <w:r>
        <w:rPr>
          <w:rFonts w:ascii="Times New Roman" w:hAnsi="Times New Roman" w:cs="Times New Roman"/>
          <w:color w:val="000000" w:themeColor="text1"/>
        </w:rPr>
        <w:t>For Jesus has been counted worthy of more glory than Moses – as much more glory as the builder of a house has more honor than the house itself…</w:t>
      </w:r>
      <w:r>
        <w:rPr>
          <w:rFonts w:ascii="Times New Roman" w:hAnsi="Times New Roman" w:cs="Times New Roman"/>
          <w:color w:val="000000" w:themeColor="text1"/>
          <w:vertAlign w:val="superscript"/>
        </w:rPr>
        <w:t>5</w:t>
      </w:r>
      <w:r>
        <w:rPr>
          <w:rFonts w:ascii="Times New Roman" w:hAnsi="Times New Roman" w:cs="Times New Roman"/>
          <w:color w:val="000000" w:themeColor="text1"/>
        </w:rPr>
        <w:t>Now Moses was faithful in all God’s house as a servant…</w:t>
      </w:r>
      <w:r>
        <w:rPr>
          <w:rFonts w:ascii="Times New Roman" w:hAnsi="Times New Roman" w:cs="Times New Roman"/>
          <w:color w:val="000000" w:themeColor="text1"/>
          <w:vertAlign w:val="superscript"/>
        </w:rPr>
        <w:t>6</w:t>
      </w:r>
      <w:r>
        <w:rPr>
          <w:rFonts w:ascii="Times New Roman" w:hAnsi="Times New Roman" w:cs="Times New Roman"/>
          <w:color w:val="000000" w:themeColor="text1"/>
        </w:rPr>
        <w:t>but Christ is faithful over God’s house as a son, and we are his house, if indeed we hold fast our confidence and our boasting in our hope. (Heb. 3:1-6)</w:t>
      </w:r>
    </w:p>
    <w:p w14:paraId="6E0779F2" w14:textId="372B1052" w:rsidR="0054652F" w:rsidRDefault="00985898" w:rsidP="0054652F">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C.</w:t>
      </w:r>
      <w:r>
        <w:rPr>
          <w:rFonts w:ascii="Times New Roman" w:hAnsi="Times New Roman" w:cs="Times New Roman"/>
          <w:color w:val="000000" w:themeColor="text1"/>
        </w:rPr>
        <w:tab/>
      </w:r>
      <w:r w:rsidR="00A57865">
        <w:rPr>
          <w:rFonts w:ascii="Times New Roman" w:hAnsi="Times New Roman" w:cs="Times New Roman"/>
          <w:color w:val="000000" w:themeColor="text1"/>
        </w:rPr>
        <w:t xml:space="preserve"> </w:t>
      </w:r>
      <w:r w:rsidR="004167A5">
        <w:rPr>
          <w:rFonts w:ascii="Times New Roman" w:hAnsi="Times New Roman" w:cs="Times New Roman"/>
          <w:color w:val="000000" w:themeColor="text1"/>
        </w:rPr>
        <w:t xml:space="preserve">Luke 4 has already shown us prior to Matthew 5 Jesus proclaiming the Gospel of the Kingdom and its framework around Isaiah 61. After setting men and women free from sickness, disease, demons, and all of the power of the enemy, He now reveals </w:t>
      </w:r>
      <w:r w:rsidR="004167A5">
        <w:rPr>
          <w:rFonts w:ascii="Times New Roman" w:hAnsi="Times New Roman" w:cs="Times New Roman"/>
          <w:i/>
          <w:iCs/>
          <w:color w:val="000000" w:themeColor="text1"/>
        </w:rPr>
        <w:t>how</w:t>
      </w:r>
      <w:r w:rsidR="004167A5">
        <w:rPr>
          <w:rFonts w:ascii="Times New Roman" w:hAnsi="Times New Roman" w:cs="Times New Roman"/>
          <w:color w:val="000000" w:themeColor="text1"/>
        </w:rPr>
        <w:t xml:space="preserve"> they are to live in His Kingdom. It looks a lot like the Torah Moses handed down. But it goes farther. </w:t>
      </w:r>
    </w:p>
    <w:p w14:paraId="39E19B9E" w14:textId="71C30B28" w:rsidR="004167A5" w:rsidRDefault="004167A5" w:rsidP="0054652F">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D.</w:t>
      </w:r>
      <w:r>
        <w:rPr>
          <w:rFonts w:ascii="Times New Roman" w:hAnsi="Times New Roman" w:cs="Times New Roman"/>
          <w:color w:val="000000" w:themeColor="text1"/>
        </w:rPr>
        <w:tab/>
        <w:t>It doesn’t take Jesus long to address the Torah in His Sermon. Matthew 5:17 says,</w:t>
      </w:r>
    </w:p>
    <w:p w14:paraId="44711BCF" w14:textId="5ED80C75" w:rsidR="004167A5" w:rsidRDefault="004167A5" w:rsidP="0054652F">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ab/>
        <w:t xml:space="preserve">“Do not think I have come to abolish the Law (Torah) or the Prophets (Nevi’im); I have not come to abolish them but to fulfill them.” The </w:t>
      </w:r>
      <w:r>
        <w:rPr>
          <w:rFonts w:ascii="Times New Roman" w:hAnsi="Times New Roman" w:cs="Times New Roman"/>
          <w:i/>
          <w:iCs/>
          <w:color w:val="000000" w:themeColor="text1"/>
        </w:rPr>
        <w:t>abolishing</w:t>
      </w:r>
      <w:r>
        <w:rPr>
          <w:rFonts w:ascii="Times New Roman" w:hAnsi="Times New Roman" w:cs="Times New Roman"/>
          <w:color w:val="000000" w:themeColor="text1"/>
        </w:rPr>
        <w:t xml:space="preserve"> means exactly what the translators say, “to do away with, to invalidate, to make invalid.” Jesus did not come to </w:t>
      </w:r>
      <w:r>
        <w:rPr>
          <w:rFonts w:ascii="Times New Roman" w:hAnsi="Times New Roman" w:cs="Times New Roman"/>
          <w:i/>
          <w:iCs/>
          <w:color w:val="000000" w:themeColor="text1"/>
        </w:rPr>
        <w:t>do away with</w:t>
      </w:r>
      <w:r>
        <w:rPr>
          <w:rFonts w:ascii="Times New Roman" w:hAnsi="Times New Roman" w:cs="Times New Roman"/>
          <w:color w:val="000000" w:themeColor="text1"/>
        </w:rPr>
        <w:t xml:space="preserve"> the Torah, in fact He is going to </w:t>
      </w:r>
      <w:r>
        <w:rPr>
          <w:rFonts w:ascii="Times New Roman" w:hAnsi="Times New Roman" w:cs="Times New Roman"/>
          <w:i/>
          <w:iCs/>
          <w:color w:val="000000" w:themeColor="text1"/>
        </w:rPr>
        <w:t xml:space="preserve">fulfill </w:t>
      </w:r>
      <w:r>
        <w:rPr>
          <w:rFonts w:ascii="Times New Roman" w:hAnsi="Times New Roman" w:cs="Times New Roman"/>
          <w:color w:val="000000" w:themeColor="text1"/>
        </w:rPr>
        <w:t xml:space="preserve">it. </w:t>
      </w:r>
    </w:p>
    <w:p w14:paraId="6E1FE54C" w14:textId="52B9A32E" w:rsidR="008E6EB6" w:rsidRDefault="004167A5" w:rsidP="00171F2A">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lastRenderedPageBreak/>
        <w:t>E.</w:t>
      </w:r>
      <w:r>
        <w:rPr>
          <w:rFonts w:ascii="Times New Roman" w:hAnsi="Times New Roman" w:cs="Times New Roman"/>
          <w:color w:val="000000" w:themeColor="text1"/>
        </w:rPr>
        <w:tab/>
      </w:r>
      <w:r w:rsidR="00572E5C">
        <w:rPr>
          <w:rFonts w:ascii="Times New Roman" w:hAnsi="Times New Roman" w:cs="Times New Roman"/>
          <w:color w:val="000000" w:themeColor="text1"/>
        </w:rPr>
        <w:t>When we</w:t>
      </w:r>
      <w:r>
        <w:rPr>
          <w:rFonts w:ascii="Times New Roman" w:hAnsi="Times New Roman" w:cs="Times New Roman"/>
          <w:color w:val="000000" w:themeColor="text1"/>
        </w:rPr>
        <w:t xml:space="preserve"> say something is </w:t>
      </w:r>
      <w:r w:rsidR="008E6EB6">
        <w:rPr>
          <w:rFonts w:ascii="Times New Roman" w:hAnsi="Times New Roman" w:cs="Times New Roman"/>
          <w:i/>
          <w:iCs/>
          <w:color w:val="000000" w:themeColor="text1"/>
        </w:rPr>
        <w:t>fulfilled,</w:t>
      </w:r>
      <w:r>
        <w:rPr>
          <w:rFonts w:ascii="Times New Roman" w:hAnsi="Times New Roman" w:cs="Times New Roman"/>
          <w:color w:val="000000" w:themeColor="text1"/>
        </w:rPr>
        <w:t xml:space="preserve"> we tend to think of that as no longer having a purpose beyond what</w:t>
      </w:r>
      <w:r w:rsidR="00572E5C">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was intended. A prophecy can be fulfilled and we view that as an end point of the prophecy, though the effects of that fulfillment may continue. </w:t>
      </w:r>
      <w:r w:rsidR="008E6EB6">
        <w:rPr>
          <w:rFonts w:ascii="Times New Roman" w:hAnsi="Times New Roman" w:cs="Times New Roman"/>
          <w:color w:val="000000" w:themeColor="text1"/>
        </w:rPr>
        <w:t xml:space="preserve"> Webster’s dictionary actually provides </w:t>
      </w:r>
      <w:r w:rsidR="008E6EB6">
        <w:rPr>
          <w:rFonts w:ascii="Times New Roman" w:hAnsi="Times New Roman" w:cs="Times New Roman"/>
          <w:i/>
          <w:iCs/>
          <w:color w:val="000000" w:themeColor="text1"/>
        </w:rPr>
        <w:t xml:space="preserve">this </w:t>
      </w:r>
      <w:r w:rsidR="008E6EB6">
        <w:rPr>
          <w:rFonts w:ascii="Times New Roman" w:hAnsi="Times New Roman" w:cs="Times New Roman"/>
          <w:color w:val="000000" w:themeColor="text1"/>
        </w:rPr>
        <w:t>definition for fulfill:</w:t>
      </w:r>
    </w:p>
    <w:p w14:paraId="3BD3ADC3" w14:textId="63E8430C" w:rsidR="008E6EB6" w:rsidRDefault="008E6EB6" w:rsidP="008E6EB6">
      <w:pPr>
        <w:pStyle w:val="ListParagraph"/>
        <w:numPr>
          <w:ilvl w:val="0"/>
          <w:numId w:val="4"/>
        </w:numPr>
        <w:ind w:right="-720"/>
        <w:rPr>
          <w:rFonts w:ascii="Times New Roman" w:hAnsi="Times New Roman" w:cs="Times New Roman"/>
          <w:color w:val="000000" w:themeColor="text1"/>
        </w:rPr>
      </w:pPr>
      <w:r>
        <w:rPr>
          <w:rFonts w:ascii="Times New Roman" w:hAnsi="Times New Roman" w:cs="Times New Roman"/>
          <w:color w:val="000000" w:themeColor="text1"/>
        </w:rPr>
        <w:t xml:space="preserve">a. to put into effect; b. to meet the requirements of; c. to measure up to (satisfy); d. </w:t>
      </w:r>
      <w:r w:rsidRPr="008E6EB6">
        <w:rPr>
          <w:rFonts w:ascii="Times New Roman" w:hAnsi="Times New Roman" w:cs="Times New Roman"/>
          <w:b/>
          <w:bCs/>
          <w:i/>
          <w:iCs/>
          <w:color w:val="000000" w:themeColor="text1"/>
        </w:rPr>
        <w:t>to bring to an end</w:t>
      </w:r>
      <w:r>
        <w:rPr>
          <w:rFonts w:ascii="Times New Roman" w:hAnsi="Times New Roman" w:cs="Times New Roman"/>
          <w:color w:val="000000" w:themeColor="text1"/>
        </w:rPr>
        <w:t>.</w:t>
      </w:r>
    </w:p>
    <w:p w14:paraId="6E7CD0D3" w14:textId="29FEFCFE" w:rsidR="008E6EB6" w:rsidRPr="008E6EB6" w:rsidRDefault="008E6EB6" w:rsidP="008E6EB6">
      <w:pPr>
        <w:pStyle w:val="ListParagraph"/>
        <w:numPr>
          <w:ilvl w:val="0"/>
          <w:numId w:val="4"/>
        </w:numPr>
        <w:ind w:right="-720"/>
        <w:rPr>
          <w:rFonts w:ascii="Times New Roman" w:hAnsi="Times New Roman" w:cs="Times New Roman"/>
          <w:color w:val="000000" w:themeColor="text1"/>
        </w:rPr>
      </w:pPr>
      <w:r>
        <w:rPr>
          <w:rFonts w:ascii="Times New Roman" w:hAnsi="Times New Roman" w:cs="Times New Roman"/>
          <w:color w:val="000000" w:themeColor="text1"/>
        </w:rPr>
        <w:t>b. to convert into reality</w:t>
      </w:r>
      <w:r>
        <w:rPr>
          <w:rStyle w:val="FootnoteReference"/>
          <w:rFonts w:ascii="Times New Roman" w:hAnsi="Times New Roman" w:cs="Times New Roman"/>
          <w:color w:val="000000" w:themeColor="text1"/>
        </w:rPr>
        <w:footnoteReference w:id="2"/>
      </w:r>
    </w:p>
    <w:p w14:paraId="5A08E245" w14:textId="58AC8BD2" w:rsidR="00AE244A" w:rsidRPr="00AE244A" w:rsidRDefault="004167A5" w:rsidP="008E6EB6">
      <w:pPr>
        <w:ind w:left="720" w:right="-720"/>
        <w:rPr>
          <w:rFonts w:ascii="Times New Roman" w:hAnsi="Times New Roman" w:cs="Times New Roman"/>
          <w:color w:val="000000" w:themeColor="text1"/>
        </w:rPr>
      </w:pPr>
      <w:r w:rsidRPr="008E6EB6">
        <w:rPr>
          <w:rFonts w:ascii="Times New Roman" w:hAnsi="Times New Roman" w:cs="Times New Roman"/>
          <w:color w:val="000000" w:themeColor="text1"/>
        </w:rPr>
        <w:t>The</w:t>
      </w:r>
      <w:r>
        <w:rPr>
          <w:rFonts w:ascii="Times New Roman" w:hAnsi="Times New Roman" w:cs="Times New Roman"/>
          <w:color w:val="000000" w:themeColor="text1"/>
        </w:rPr>
        <w:t xml:space="preserve"> Greek </w:t>
      </w:r>
      <w:proofErr w:type="spellStart"/>
      <w:r>
        <w:rPr>
          <w:rFonts w:ascii="Times New Roman" w:hAnsi="Times New Roman" w:cs="Times New Roman"/>
          <w:i/>
          <w:iCs/>
          <w:color w:val="000000" w:themeColor="text1"/>
        </w:rPr>
        <w:t>pleroo</w:t>
      </w:r>
      <w:proofErr w:type="spellEnd"/>
      <w:r>
        <w:rPr>
          <w:rFonts w:ascii="Times New Roman" w:hAnsi="Times New Roman" w:cs="Times New Roman"/>
          <w:color w:val="000000" w:themeColor="text1"/>
        </w:rPr>
        <w:t xml:space="preserve"> </w:t>
      </w:r>
      <w:r w:rsidR="00572E5C">
        <w:rPr>
          <w:rFonts w:ascii="Times New Roman" w:hAnsi="Times New Roman" w:cs="Times New Roman"/>
          <w:color w:val="000000" w:themeColor="text1"/>
        </w:rPr>
        <w:t xml:space="preserve">(fulfilled) </w:t>
      </w:r>
      <w:r w:rsidR="00AE244A">
        <w:rPr>
          <w:rFonts w:ascii="Times New Roman" w:hAnsi="Times New Roman" w:cs="Times New Roman"/>
          <w:color w:val="000000" w:themeColor="text1"/>
        </w:rPr>
        <w:t>here means, “</w:t>
      </w:r>
      <w:r w:rsidR="00AE244A" w:rsidRPr="00AE244A">
        <w:rPr>
          <w:rFonts w:ascii="Times New Roman" w:hAnsi="Times New Roman" w:cs="Times New Roman"/>
          <w:color w:val="000000" w:themeColor="text1"/>
        </w:rPr>
        <w:t>to give the true or complete meaning to something</w:t>
      </w:r>
      <w:proofErr w:type="gramStart"/>
      <w:r w:rsidR="00AE244A" w:rsidRPr="00AE244A">
        <w:rPr>
          <w:rFonts w:ascii="Times New Roman" w:hAnsi="Times New Roman" w:cs="Times New Roman"/>
          <w:color w:val="000000" w:themeColor="text1"/>
        </w:rPr>
        <w:t>—‘</w:t>
      </w:r>
      <w:proofErr w:type="gramEnd"/>
      <w:r w:rsidR="00AE244A" w:rsidRPr="00AE244A">
        <w:rPr>
          <w:rFonts w:ascii="Times New Roman" w:hAnsi="Times New Roman" w:cs="Times New Roman"/>
          <w:color w:val="000000" w:themeColor="text1"/>
        </w:rPr>
        <w:t>to give the true meaning to, to provide the real significance of.’</w:t>
      </w:r>
      <w:r w:rsidR="00AE244A">
        <w:rPr>
          <w:rFonts w:ascii="Times New Roman" w:hAnsi="Times New Roman" w:cs="Times New Roman"/>
          <w:color w:val="000000" w:themeColor="text1"/>
        </w:rPr>
        <w:t>”</w:t>
      </w:r>
      <w:r w:rsidR="00AE244A">
        <w:rPr>
          <w:rStyle w:val="FootnoteReference"/>
          <w:rFonts w:ascii="Times New Roman" w:hAnsi="Times New Roman" w:cs="Times New Roman"/>
          <w:color w:val="000000" w:themeColor="text1"/>
        </w:rPr>
        <w:footnoteReference w:id="3"/>
      </w:r>
    </w:p>
    <w:p w14:paraId="21DD4F1B" w14:textId="2D1FDB72" w:rsidR="00AE244A" w:rsidRDefault="008E6EB6" w:rsidP="00AE244A">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ab/>
        <w:t>If there was a moment where Jesus would give the definitive answer to how His followers related to the Torah, now was His best opportunity. And what did He say?</w:t>
      </w:r>
    </w:p>
    <w:p w14:paraId="7850D472" w14:textId="77777777" w:rsidR="00171F2A" w:rsidRDefault="008E6EB6" w:rsidP="008E6EB6">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ab/>
      </w:r>
      <w:r w:rsidRPr="008E6EB6">
        <w:rPr>
          <w:rFonts w:ascii="Times New Roman" w:hAnsi="Times New Roman" w:cs="Times New Roman"/>
          <w:color w:val="000000" w:themeColor="text1"/>
        </w:rPr>
        <w:t xml:space="preserve">He upholds the </w:t>
      </w:r>
      <w:r w:rsidR="007C1318">
        <w:rPr>
          <w:rFonts w:ascii="Times New Roman" w:hAnsi="Times New Roman" w:cs="Times New Roman"/>
          <w:color w:val="000000" w:themeColor="text1"/>
        </w:rPr>
        <w:t>[Torah]</w:t>
      </w:r>
      <w:r w:rsidRPr="008E6EB6">
        <w:rPr>
          <w:rFonts w:ascii="Times New Roman" w:hAnsi="Times New Roman" w:cs="Times New Roman"/>
          <w:color w:val="000000" w:themeColor="text1"/>
        </w:rPr>
        <w:t>, telling the crowds that every commandment matters and that entrance to God’s kingdom requires a righteousness even greater than that of the current Jewish religious leaders.</w:t>
      </w:r>
    </w:p>
    <w:p w14:paraId="0E2C299A" w14:textId="1E4E9B70" w:rsidR="008E6EB6" w:rsidRPr="00573719" w:rsidRDefault="00171F2A" w:rsidP="00171F2A">
      <w:pPr>
        <w:ind w:left="720" w:right="-720"/>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171F2A">
        <w:rPr>
          <w:rFonts w:ascii="Times New Roman" w:hAnsi="Times New Roman" w:cs="Times New Roman"/>
          <w:color w:val="000000" w:themeColor="text1"/>
        </w:rPr>
        <w:t xml:space="preserve">He raises the bar by returning to the original intent of the Sinai instructions. “You have heard that it was said . . . but I tell you.” I tell you not even to be angry; not ever to let conflict go unreconciled; not even to look with lust; not to divorce except in extreme circumstances; not to swear oaths at all; not to resist an evil person; not to hate your enemy, but rather to love them. Jesus does not do away with the Old </w:t>
      </w:r>
      <w:r w:rsidRPr="00573719">
        <w:rPr>
          <w:rFonts w:ascii="Times New Roman" w:hAnsi="Times New Roman" w:cs="Times New Roman"/>
          <w:color w:val="000000" w:themeColor="text1"/>
        </w:rPr>
        <w:t>Testament law. He calls people back to it. And he holds them to it.</w:t>
      </w:r>
      <w:r w:rsidR="008E6EB6" w:rsidRPr="00573719">
        <w:rPr>
          <w:rStyle w:val="FootnoteReference"/>
          <w:rFonts w:ascii="Times New Roman" w:hAnsi="Times New Roman" w:cs="Times New Roman"/>
          <w:color w:val="000000" w:themeColor="text1"/>
        </w:rPr>
        <w:footnoteReference w:id="4"/>
      </w:r>
    </w:p>
    <w:p w14:paraId="04168FB1" w14:textId="60874633" w:rsidR="00573719" w:rsidRPr="00573719" w:rsidRDefault="00573719" w:rsidP="00573719">
      <w:pPr>
        <w:ind w:left="720" w:right="-720"/>
        <w:rPr>
          <w:rFonts w:ascii="Times New Roman" w:hAnsi="Times New Roman" w:cs="Times New Roman"/>
        </w:rPr>
      </w:pPr>
      <w:r w:rsidRPr="00573719">
        <w:rPr>
          <w:rFonts w:ascii="Times New Roman" w:hAnsi="Times New Roman" w:cs="Times New Roman"/>
        </w:rPr>
        <w:t>Jesus is not simply a conduit of God’s teachings the way Moses was. He is the source of those teachings. He possesses authority that Moses and the other prophets never had. Moses was only a messenger. Jesus is both the sender and deliverer of the message. Jesus is Yahweh in the flesh. He doesn’t say “thus says the Lord.” His teaching comes from within: “I tell you.”</w:t>
      </w:r>
      <w:r>
        <w:rPr>
          <w:rStyle w:val="FootnoteReference"/>
          <w:rFonts w:ascii="Times New Roman" w:hAnsi="Times New Roman" w:cs="Times New Roman"/>
        </w:rPr>
        <w:footnoteReference w:id="5"/>
      </w:r>
    </w:p>
    <w:p w14:paraId="4F44B6D6" w14:textId="02A8C510" w:rsidR="008E6EB6" w:rsidRDefault="007C1318" w:rsidP="008E6EB6">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F.</w:t>
      </w:r>
      <w:r>
        <w:rPr>
          <w:rFonts w:ascii="Times New Roman" w:hAnsi="Times New Roman" w:cs="Times New Roman"/>
          <w:color w:val="000000" w:themeColor="text1"/>
        </w:rPr>
        <w:tab/>
      </w:r>
      <w:r w:rsidR="009E13B8">
        <w:rPr>
          <w:rFonts w:ascii="Times New Roman" w:hAnsi="Times New Roman" w:cs="Times New Roman"/>
          <w:color w:val="000000" w:themeColor="text1"/>
        </w:rPr>
        <w:t xml:space="preserve">Paul in His Letters to the Church (Romans, Galatians, 1-2 Corinthians, Ephesians, etc.) nearly always addresses the relationship of the New Covenant Believer to the </w:t>
      </w:r>
      <w:r w:rsidR="009E13B8">
        <w:rPr>
          <w:rFonts w:ascii="Times New Roman" w:hAnsi="Times New Roman" w:cs="Times New Roman"/>
          <w:i/>
          <w:iCs/>
          <w:color w:val="000000" w:themeColor="text1"/>
        </w:rPr>
        <w:t>Law</w:t>
      </w:r>
      <w:r w:rsidR="009E13B8">
        <w:rPr>
          <w:rFonts w:ascii="Times New Roman" w:hAnsi="Times New Roman" w:cs="Times New Roman"/>
          <w:color w:val="000000" w:themeColor="text1"/>
        </w:rPr>
        <w:t xml:space="preserve"> and distinguishes between the Torah of the Spirit of Life, that is the Torah written in our hearts, contrasted with the Law or decree of sin and death, that is condemned in the flesh or carnal man. Romans 6-7 gives a master class in how this plays out and how Paul defines this relationship. </w:t>
      </w:r>
    </w:p>
    <w:p w14:paraId="59997AE8" w14:textId="0808527D" w:rsidR="009E13B8" w:rsidRPr="009E13B8" w:rsidRDefault="009E13B8" w:rsidP="009E13B8">
      <w:pPr>
        <w:ind w:right="-720" w:hanging="720"/>
        <w:rPr>
          <w:rFonts w:ascii="Times New Roman" w:hAnsi="Times New Roman" w:cs="Times New Roman"/>
          <w:bCs/>
          <w:color w:val="000000" w:themeColor="text1"/>
        </w:rPr>
      </w:pPr>
      <w:r>
        <w:rPr>
          <w:rFonts w:ascii="Times New Roman" w:hAnsi="Times New Roman" w:cs="Times New Roman"/>
          <w:b/>
          <w:color w:val="000000" w:themeColor="text1"/>
        </w:rPr>
        <w:t>II.</w:t>
      </w:r>
      <w:r>
        <w:rPr>
          <w:rFonts w:ascii="Times New Roman" w:hAnsi="Times New Roman" w:cs="Times New Roman"/>
          <w:b/>
          <w:color w:val="000000" w:themeColor="text1"/>
        </w:rPr>
        <w:tab/>
        <w:t>THE KINGDOM ETHIC – HOW TO LIVE IN THE KINGDOM OF GOD</w:t>
      </w:r>
      <w:r w:rsidR="00784D42">
        <w:rPr>
          <w:rFonts w:ascii="Times New Roman" w:hAnsi="Times New Roman" w:cs="Times New Roman"/>
          <w:b/>
          <w:color w:val="000000" w:themeColor="text1"/>
        </w:rPr>
        <w:t xml:space="preserve"> AS </w:t>
      </w:r>
      <w:r w:rsidR="00576C06">
        <w:rPr>
          <w:rFonts w:ascii="Times New Roman" w:hAnsi="Times New Roman" w:cs="Times New Roman"/>
          <w:b/>
          <w:color w:val="000000" w:themeColor="text1"/>
        </w:rPr>
        <w:t>COVENANT PEOPLE</w:t>
      </w:r>
    </w:p>
    <w:p w14:paraId="7E8686C4" w14:textId="76C35E43" w:rsidR="00835971" w:rsidRDefault="00784D42" w:rsidP="00410158">
      <w:pPr>
        <w:ind w:left="720" w:right="-720" w:hanging="720"/>
        <w:rPr>
          <w:rFonts w:ascii="Times New Roman" w:hAnsi="Times New Roman" w:cs="Times New Roman"/>
          <w:iCs/>
        </w:rPr>
      </w:pPr>
      <w:r>
        <w:rPr>
          <w:rFonts w:ascii="Times New Roman" w:hAnsi="Times New Roman" w:cs="Times New Roman"/>
          <w:iCs/>
        </w:rPr>
        <w:t>A.</w:t>
      </w:r>
      <w:r>
        <w:rPr>
          <w:rFonts w:ascii="Times New Roman" w:hAnsi="Times New Roman" w:cs="Times New Roman"/>
          <w:iCs/>
        </w:rPr>
        <w:tab/>
      </w:r>
      <w:r w:rsidR="00691DAB">
        <w:rPr>
          <w:rFonts w:ascii="Times New Roman" w:hAnsi="Times New Roman" w:cs="Times New Roman"/>
          <w:iCs/>
        </w:rPr>
        <w:t xml:space="preserve">What is an </w:t>
      </w:r>
      <w:r w:rsidR="00691DAB">
        <w:rPr>
          <w:rFonts w:ascii="Times New Roman" w:hAnsi="Times New Roman" w:cs="Times New Roman"/>
          <w:i/>
        </w:rPr>
        <w:t>ethic</w:t>
      </w:r>
      <w:r w:rsidR="00691DAB">
        <w:rPr>
          <w:rFonts w:ascii="Times New Roman" w:hAnsi="Times New Roman" w:cs="Times New Roman"/>
          <w:iCs/>
        </w:rPr>
        <w:t xml:space="preserve">? It is a moral or character trait or action that defines right and wrong. It is an adopted standard by a person or group of people (a society) that is an agreed upon defining of right and wrong behavior. This definition also provides the word </w:t>
      </w:r>
      <w:r w:rsidR="00691DAB">
        <w:rPr>
          <w:rFonts w:ascii="Times New Roman" w:hAnsi="Times New Roman" w:cs="Times New Roman"/>
          <w:i/>
        </w:rPr>
        <w:t>ethos</w:t>
      </w:r>
      <w:r w:rsidR="00691DAB">
        <w:rPr>
          <w:rFonts w:ascii="Times New Roman" w:hAnsi="Times New Roman" w:cs="Times New Roman"/>
          <w:iCs/>
        </w:rPr>
        <w:t xml:space="preserve"> which mean, “</w:t>
      </w:r>
      <w:r w:rsidR="00691DAB" w:rsidRPr="00691DAB">
        <w:rPr>
          <w:rFonts w:ascii="Times New Roman" w:hAnsi="Times New Roman" w:cs="Times New Roman"/>
          <w:iCs/>
        </w:rPr>
        <w:t xml:space="preserve">The moral character, nature, </w:t>
      </w:r>
      <w:r w:rsidR="00691DAB" w:rsidRPr="00691DAB">
        <w:rPr>
          <w:rFonts w:ascii="Times New Roman" w:hAnsi="Times New Roman" w:cs="Times New Roman"/>
          <w:iCs/>
        </w:rPr>
        <w:lastRenderedPageBreak/>
        <w:t>disposition and customs of a people or culture</w:t>
      </w:r>
      <w:r w:rsidR="00691DAB">
        <w:rPr>
          <w:rFonts w:ascii="Times New Roman" w:hAnsi="Times New Roman" w:cs="Times New Roman"/>
          <w:iCs/>
        </w:rPr>
        <w:t>…</w:t>
      </w:r>
      <w:r w:rsidR="00691DAB" w:rsidRPr="00691DAB">
        <w:t xml:space="preserve"> </w:t>
      </w:r>
      <w:r w:rsidR="00691DAB" w:rsidRPr="00691DAB">
        <w:rPr>
          <w:rFonts w:ascii="Times New Roman" w:hAnsi="Times New Roman" w:cs="Times New Roman"/>
          <w:iCs/>
        </w:rPr>
        <w:t>conduct—a conception of right and wrong, of virtues and of vices.</w:t>
      </w:r>
      <w:r w:rsidR="00691DAB">
        <w:rPr>
          <w:rFonts w:ascii="Times New Roman" w:hAnsi="Times New Roman" w:cs="Times New Roman"/>
          <w:iCs/>
        </w:rPr>
        <w:t>”</w:t>
      </w:r>
      <w:r w:rsidR="00691DAB">
        <w:rPr>
          <w:rStyle w:val="FootnoteReference"/>
          <w:rFonts w:ascii="Times New Roman" w:hAnsi="Times New Roman" w:cs="Times New Roman"/>
          <w:iCs/>
        </w:rPr>
        <w:footnoteReference w:id="6"/>
      </w:r>
    </w:p>
    <w:p w14:paraId="78829BCC" w14:textId="67888CE9" w:rsidR="00691DAB" w:rsidRDefault="00576C06" w:rsidP="00410158">
      <w:pPr>
        <w:ind w:left="720" w:right="-720" w:hanging="720"/>
        <w:rPr>
          <w:rFonts w:ascii="Times New Roman" w:hAnsi="Times New Roman" w:cs="Times New Roman"/>
          <w:iCs/>
        </w:rPr>
      </w:pPr>
      <w:r>
        <w:rPr>
          <w:rFonts w:ascii="Times New Roman" w:hAnsi="Times New Roman" w:cs="Times New Roman"/>
          <w:iCs/>
        </w:rPr>
        <w:t>B.</w:t>
      </w:r>
      <w:r>
        <w:rPr>
          <w:rFonts w:ascii="Times New Roman" w:hAnsi="Times New Roman" w:cs="Times New Roman"/>
          <w:iCs/>
        </w:rPr>
        <w:tab/>
        <w:t xml:space="preserve">The Kingdom of God has an </w:t>
      </w:r>
      <w:r>
        <w:rPr>
          <w:rFonts w:ascii="Times New Roman" w:hAnsi="Times New Roman" w:cs="Times New Roman"/>
          <w:i/>
        </w:rPr>
        <w:t>ethos</w:t>
      </w:r>
      <w:r>
        <w:rPr>
          <w:rFonts w:ascii="Times New Roman" w:hAnsi="Times New Roman" w:cs="Times New Roman"/>
          <w:iCs/>
        </w:rPr>
        <w:t xml:space="preserve"> and it is found within the Sermon on the Mount and everything else in the Torah, Prophets, Writings, and New Testament. But the Sermon on the Mount is a condensed version of </w:t>
      </w:r>
      <w:r>
        <w:rPr>
          <w:rFonts w:ascii="Times New Roman" w:hAnsi="Times New Roman" w:cs="Times New Roman"/>
          <w:i/>
        </w:rPr>
        <w:t>how</w:t>
      </w:r>
      <w:r>
        <w:rPr>
          <w:rFonts w:ascii="Times New Roman" w:hAnsi="Times New Roman" w:cs="Times New Roman"/>
          <w:iCs/>
        </w:rPr>
        <w:t xml:space="preserve"> we are to live before God and in relationship with other New Covenant Believers. </w:t>
      </w:r>
    </w:p>
    <w:p w14:paraId="628F821B" w14:textId="603253D5" w:rsidR="00C91FDE" w:rsidRDefault="00C91FDE" w:rsidP="00410158">
      <w:pPr>
        <w:ind w:left="720" w:right="-720" w:hanging="720"/>
        <w:rPr>
          <w:rFonts w:ascii="Times New Roman" w:hAnsi="Times New Roman" w:cs="Times New Roman"/>
          <w:iCs/>
        </w:rPr>
      </w:pPr>
      <w:r>
        <w:rPr>
          <w:rFonts w:ascii="Times New Roman" w:hAnsi="Times New Roman" w:cs="Times New Roman"/>
          <w:iCs/>
        </w:rPr>
        <w:t>C.</w:t>
      </w:r>
      <w:r>
        <w:rPr>
          <w:rFonts w:ascii="Times New Roman" w:hAnsi="Times New Roman" w:cs="Times New Roman"/>
          <w:iCs/>
        </w:rPr>
        <w:tab/>
        <w:t xml:space="preserve">We can look back at Moses, the Exodus, and the Sinai Event to show a comparison to what Jesus is doing in Matthew 5-7. Moses led the children of Israel out of Egypt, out of exile, through the Red Sea, into the Wilderness, to the Mountain. They were delivered from the bondage of slavery and now they needed to know </w:t>
      </w:r>
      <w:proofErr w:type="gramStart"/>
      <w:r w:rsidRPr="00FA0E93">
        <w:rPr>
          <w:rFonts w:ascii="Times New Roman" w:hAnsi="Times New Roman" w:cs="Times New Roman"/>
          <w:i/>
        </w:rPr>
        <w:t>how to live in</w:t>
      </w:r>
      <w:proofErr w:type="gramEnd"/>
      <w:r w:rsidRPr="00FA0E93">
        <w:rPr>
          <w:rFonts w:ascii="Times New Roman" w:hAnsi="Times New Roman" w:cs="Times New Roman"/>
          <w:i/>
        </w:rPr>
        <w:t xml:space="preserve"> relationship with Yahweh and with each other.</w:t>
      </w:r>
    </w:p>
    <w:p w14:paraId="3DCDD615" w14:textId="013E7272" w:rsidR="00C91FDE" w:rsidRPr="00FA0E93" w:rsidRDefault="00C91FDE" w:rsidP="00410158">
      <w:pPr>
        <w:ind w:left="720" w:right="-720" w:hanging="720"/>
        <w:rPr>
          <w:rFonts w:ascii="Times New Roman" w:hAnsi="Times New Roman" w:cs="Times New Roman"/>
          <w:i/>
        </w:rPr>
      </w:pPr>
      <w:r>
        <w:rPr>
          <w:rFonts w:ascii="Times New Roman" w:hAnsi="Times New Roman" w:cs="Times New Roman"/>
          <w:iCs/>
        </w:rPr>
        <w:t>D.</w:t>
      </w:r>
      <w:r>
        <w:rPr>
          <w:rFonts w:ascii="Times New Roman" w:hAnsi="Times New Roman" w:cs="Times New Roman"/>
          <w:iCs/>
        </w:rPr>
        <w:tab/>
        <w:t xml:space="preserve">We see then the same truth playing out in reality in Jesus. Having declared Isaiah 61 and the end of exile and the parade of those being set free from the ravages of the domain of darkness and brought into His glorious kingdom, He brings them to His Mountain and tells them </w:t>
      </w:r>
      <w:proofErr w:type="gramStart"/>
      <w:r w:rsidRPr="00FA0E93">
        <w:rPr>
          <w:rFonts w:ascii="Times New Roman" w:hAnsi="Times New Roman" w:cs="Times New Roman"/>
          <w:i/>
        </w:rPr>
        <w:t>how to live in</w:t>
      </w:r>
      <w:proofErr w:type="gramEnd"/>
      <w:r w:rsidRPr="00FA0E93">
        <w:rPr>
          <w:rFonts w:ascii="Times New Roman" w:hAnsi="Times New Roman" w:cs="Times New Roman"/>
          <w:i/>
        </w:rPr>
        <w:t xml:space="preserve"> relationship with Yahweh and each other. </w:t>
      </w:r>
    </w:p>
    <w:p w14:paraId="000DC718" w14:textId="5B982CCE" w:rsidR="00C91FDE" w:rsidRDefault="00C91FDE" w:rsidP="00410158">
      <w:pPr>
        <w:ind w:left="720" w:right="-720" w:hanging="720"/>
        <w:rPr>
          <w:rFonts w:ascii="Times New Roman" w:hAnsi="Times New Roman" w:cs="Times New Roman"/>
          <w:iCs/>
        </w:rPr>
      </w:pPr>
      <w:r>
        <w:rPr>
          <w:rFonts w:ascii="Times New Roman" w:hAnsi="Times New Roman" w:cs="Times New Roman"/>
          <w:iCs/>
        </w:rPr>
        <w:t>E.</w:t>
      </w:r>
      <w:r>
        <w:rPr>
          <w:rFonts w:ascii="Times New Roman" w:hAnsi="Times New Roman" w:cs="Times New Roman"/>
          <w:iCs/>
        </w:rPr>
        <w:tab/>
        <w:t>This also has far</w:t>
      </w:r>
      <w:r w:rsidR="00535027">
        <w:rPr>
          <w:rFonts w:ascii="Times New Roman" w:hAnsi="Times New Roman" w:cs="Times New Roman"/>
          <w:iCs/>
        </w:rPr>
        <w:t>-</w:t>
      </w:r>
      <w:r>
        <w:rPr>
          <w:rFonts w:ascii="Times New Roman" w:hAnsi="Times New Roman" w:cs="Times New Roman"/>
          <w:iCs/>
        </w:rPr>
        <w:t>reaching, eschatological meaning as well. The question we can ask is, “How do people</w:t>
      </w:r>
      <w:r w:rsidR="00C32248">
        <w:rPr>
          <w:rFonts w:ascii="Times New Roman" w:hAnsi="Times New Roman" w:cs="Times New Roman"/>
          <w:iCs/>
        </w:rPr>
        <w:t>/we</w:t>
      </w:r>
      <w:r>
        <w:rPr>
          <w:rFonts w:ascii="Times New Roman" w:hAnsi="Times New Roman" w:cs="Times New Roman"/>
          <w:iCs/>
        </w:rPr>
        <w:t xml:space="preserve"> live in the Age to Come? In the Millennial Kingdom and the Eternal Ages?” They</w:t>
      </w:r>
      <w:r w:rsidR="00D2271F">
        <w:rPr>
          <w:rFonts w:ascii="Times New Roman" w:hAnsi="Times New Roman" w:cs="Times New Roman"/>
          <w:iCs/>
        </w:rPr>
        <w:t>/We</w:t>
      </w:r>
      <w:r>
        <w:rPr>
          <w:rFonts w:ascii="Times New Roman" w:hAnsi="Times New Roman" w:cs="Times New Roman"/>
          <w:iCs/>
        </w:rPr>
        <w:t xml:space="preserve"> live out the reality of the Sermon on the Mount</w:t>
      </w:r>
      <w:r w:rsidR="000F229C">
        <w:rPr>
          <w:rFonts w:ascii="Times New Roman" w:hAnsi="Times New Roman" w:cs="Times New Roman"/>
          <w:iCs/>
        </w:rPr>
        <w:t xml:space="preserve">, though somewhat modified, the truths contained are going to be lived out fully for eternity. This </w:t>
      </w:r>
      <w:r w:rsidR="000F229C">
        <w:rPr>
          <w:rFonts w:ascii="Times New Roman" w:hAnsi="Times New Roman" w:cs="Times New Roman"/>
          <w:i/>
        </w:rPr>
        <w:t xml:space="preserve">ethos </w:t>
      </w:r>
      <w:r w:rsidR="000F229C">
        <w:rPr>
          <w:rFonts w:ascii="Times New Roman" w:hAnsi="Times New Roman" w:cs="Times New Roman"/>
          <w:iCs/>
        </w:rPr>
        <w:t xml:space="preserve">of the future kingdom age has broken into the present evil age as not only counter-culture, but the inevitable conquering ethic that will define life now and forever. Jesus has guaranteed it. </w:t>
      </w:r>
      <w:r w:rsidR="00D86B57">
        <w:rPr>
          <w:rFonts w:ascii="Times New Roman" w:hAnsi="Times New Roman" w:cs="Times New Roman"/>
          <w:iCs/>
        </w:rPr>
        <w:t xml:space="preserve">(See 1 Peter for a full break down of an Apostolic voice of </w:t>
      </w:r>
      <w:r w:rsidR="00245758">
        <w:rPr>
          <w:rFonts w:ascii="Times New Roman" w:hAnsi="Times New Roman" w:cs="Times New Roman"/>
          <w:i/>
        </w:rPr>
        <w:t>how</w:t>
      </w:r>
      <w:r w:rsidR="00245758">
        <w:rPr>
          <w:rFonts w:ascii="Times New Roman" w:hAnsi="Times New Roman" w:cs="Times New Roman"/>
          <w:iCs/>
        </w:rPr>
        <w:t xml:space="preserve"> believers are to live in their relationship to God and to each other)</w:t>
      </w:r>
    </w:p>
    <w:p w14:paraId="708218E4" w14:textId="7717CC15" w:rsidR="00245758" w:rsidRDefault="00245758" w:rsidP="00245758">
      <w:pPr>
        <w:ind w:left="720" w:right="-720" w:hanging="720"/>
        <w:rPr>
          <w:rFonts w:ascii="Times New Roman" w:hAnsi="Times New Roman" w:cs="Times New Roman"/>
          <w:iCs/>
        </w:rPr>
      </w:pPr>
      <w:r>
        <w:rPr>
          <w:rFonts w:ascii="Times New Roman" w:hAnsi="Times New Roman" w:cs="Times New Roman"/>
          <w:iCs/>
        </w:rPr>
        <w:tab/>
      </w:r>
      <w:r w:rsidRPr="00245758">
        <w:rPr>
          <w:rFonts w:ascii="Times New Roman" w:hAnsi="Times New Roman" w:cs="Times New Roman"/>
          <w:iCs/>
          <w:vertAlign w:val="superscript"/>
        </w:rPr>
        <w:t>5</w:t>
      </w:r>
      <w:r w:rsidRPr="00245758">
        <w:rPr>
          <w:rFonts w:ascii="Times New Roman" w:hAnsi="Times New Roman" w:cs="Times New Roman"/>
          <w:iCs/>
        </w:rPr>
        <w:t xml:space="preserve"> For this very reason, make every effort to supplement your faith with virtue, and virtue with knowledge, </w:t>
      </w:r>
      <w:r w:rsidRPr="00245758">
        <w:rPr>
          <w:rFonts w:ascii="Times New Roman" w:hAnsi="Times New Roman" w:cs="Times New Roman"/>
          <w:iCs/>
          <w:vertAlign w:val="superscript"/>
        </w:rPr>
        <w:t>6</w:t>
      </w:r>
      <w:r w:rsidRPr="00245758">
        <w:rPr>
          <w:rFonts w:ascii="Times New Roman" w:hAnsi="Times New Roman" w:cs="Times New Roman"/>
          <w:iCs/>
        </w:rPr>
        <w:t xml:space="preserve"> and knowledge with self-control, and self-control with steadfastness, and steadfastness with godliness, </w:t>
      </w:r>
      <w:r w:rsidRPr="00245758">
        <w:rPr>
          <w:rFonts w:ascii="Times New Roman" w:hAnsi="Times New Roman" w:cs="Times New Roman"/>
          <w:iCs/>
          <w:vertAlign w:val="superscript"/>
        </w:rPr>
        <w:t>7 </w:t>
      </w:r>
      <w:r w:rsidRPr="00245758">
        <w:rPr>
          <w:rFonts w:ascii="Times New Roman" w:hAnsi="Times New Roman" w:cs="Times New Roman"/>
          <w:iCs/>
        </w:rPr>
        <w:t>and godliness with brotherly affection, and brotherly affection with love. 8 For if these qualities are yours and are increasing, they keep you from being ineffective or unfruitful in the knowledge of our Lord Jesus Christ.</w:t>
      </w:r>
      <w:r>
        <w:rPr>
          <w:rFonts w:ascii="Times New Roman" w:hAnsi="Times New Roman" w:cs="Times New Roman"/>
          <w:iCs/>
        </w:rPr>
        <w:t xml:space="preserve"> (2 Peter 1:5-8)</w:t>
      </w:r>
    </w:p>
    <w:p w14:paraId="5FCF0EC8" w14:textId="2662FB8C" w:rsidR="00245758" w:rsidRPr="00245758" w:rsidRDefault="00245758" w:rsidP="00245758">
      <w:pPr>
        <w:ind w:left="720" w:right="-720" w:hanging="720"/>
        <w:rPr>
          <w:rFonts w:ascii="Times New Roman" w:hAnsi="Times New Roman" w:cs="Times New Roman"/>
          <w:iCs/>
        </w:rPr>
      </w:pPr>
      <w:r>
        <w:rPr>
          <w:rFonts w:ascii="Times New Roman" w:hAnsi="Times New Roman" w:cs="Times New Roman"/>
          <w:iCs/>
        </w:rPr>
        <w:tab/>
        <w:t xml:space="preserve">What does the word </w:t>
      </w:r>
      <w:r>
        <w:rPr>
          <w:rFonts w:ascii="Times New Roman" w:hAnsi="Times New Roman" w:cs="Times New Roman"/>
          <w:i/>
        </w:rPr>
        <w:t>virtue</w:t>
      </w:r>
      <w:r>
        <w:rPr>
          <w:rFonts w:ascii="Times New Roman" w:hAnsi="Times New Roman" w:cs="Times New Roman"/>
          <w:iCs/>
        </w:rPr>
        <w:t xml:space="preserve"> mean? The Greek </w:t>
      </w:r>
      <w:r>
        <w:rPr>
          <w:rFonts w:ascii="Times New Roman" w:hAnsi="Times New Roman" w:cs="Times New Roman"/>
          <w:i/>
        </w:rPr>
        <w:t>arete</w:t>
      </w:r>
      <w:r>
        <w:rPr>
          <w:rFonts w:ascii="Times New Roman" w:hAnsi="Times New Roman" w:cs="Times New Roman"/>
          <w:iCs/>
        </w:rPr>
        <w:t xml:space="preserve"> means, “</w:t>
      </w:r>
      <w:r w:rsidRPr="00245758">
        <w:rPr>
          <w:rFonts w:ascii="Times New Roman" w:hAnsi="Times New Roman" w:cs="Times New Roman"/>
          <w:iCs/>
        </w:rPr>
        <w:t>the quality of moral excellence</w:t>
      </w:r>
      <w:proofErr w:type="gramStart"/>
      <w:r w:rsidRPr="00245758">
        <w:rPr>
          <w:rFonts w:ascii="Times New Roman" w:hAnsi="Times New Roman" w:cs="Times New Roman"/>
          <w:iCs/>
        </w:rPr>
        <w:t>—‘</w:t>
      </w:r>
      <w:proofErr w:type="gramEnd"/>
      <w:r w:rsidRPr="00245758">
        <w:rPr>
          <w:rFonts w:ascii="Times New Roman" w:hAnsi="Times New Roman" w:cs="Times New Roman"/>
          <w:iCs/>
        </w:rPr>
        <w:t>outstanding goodness, virtue.’</w:t>
      </w:r>
      <w:r>
        <w:rPr>
          <w:rStyle w:val="FootnoteReference"/>
          <w:rFonts w:ascii="Times New Roman" w:hAnsi="Times New Roman" w:cs="Times New Roman"/>
          <w:iCs/>
        </w:rPr>
        <w:footnoteReference w:id="7"/>
      </w:r>
    </w:p>
    <w:p w14:paraId="2576FDDA" w14:textId="554F739A" w:rsidR="00245758" w:rsidRDefault="00245758" w:rsidP="00245758">
      <w:pPr>
        <w:ind w:left="720" w:right="-720" w:hanging="720"/>
        <w:rPr>
          <w:rFonts w:ascii="Times New Roman" w:hAnsi="Times New Roman" w:cs="Times New Roman"/>
          <w:iCs/>
        </w:rPr>
      </w:pPr>
      <w:r>
        <w:rPr>
          <w:rFonts w:ascii="Times New Roman" w:hAnsi="Times New Roman" w:cs="Times New Roman"/>
          <w:iCs/>
        </w:rPr>
        <w:tab/>
        <w:t xml:space="preserve">Notice though, the way into this way of life </w:t>
      </w:r>
      <w:r w:rsidR="005A7B76">
        <w:rPr>
          <w:rFonts w:ascii="Times New Roman" w:hAnsi="Times New Roman" w:cs="Times New Roman"/>
          <w:iCs/>
        </w:rPr>
        <w:t xml:space="preserve">of virtue </w:t>
      </w:r>
      <w:r>
        <w:rPr>
          <w:rFonts w:ascii="Times New Roman" w:hAnsi="Times New Roman" w:cs="Times New Roman"/>
          <w:iCs/>
        </w:rPr>
        <w:t>is found in verses 3-4</w:t>
      </w:r>
    </w:p>
    <w:p w14:paraId="4FD78A8D" w14:textId="726CA6DF" w:rsidR="00245758" w:rsidRDefault="00245758" w:rsidP="00245758">
      <w:pPr>
        <w:ind w:left="720" w:right="-720" w:hanging="720"/>
        <w:rPr>
          <w:rFonts w:ascii="Times New Roman" w:hAnsi="Times New Roman" w:cs="Times New Roman"/>
          <w:iCs/>
        </w:rPr>
      </w:pPr>
      <w:r>
        <w:rPr>
          <w:rFonts w:ascii="Times New Roman" w:hAnsi="Times New Roman" w:cs="Times New Roman"/>
          <w:iCs/>
        </w:rPr>
        <w:tab/>
      </w:r>
      <w:r>
        <w:rPr>
          <w:rFonts w:ascii="Times New Roman" w:hAnsi="Times New Roman" w:cs="Times New Roman"/>
          <w:iCs/>
          <w:vertAlign w:val="superscript"/>
        </w:rPr>
        <w:t>3</w:t>
      </w:r>
      <w:r>
        <w:rPr>
          <w:rFonts w:ascii="Times New Roman" w:hAnsi="Times New Roman" w:cs="Times New Roman"/>
          <w:iCs/>
        </w:rPr>
        <w:t xml:space="preserve">His divine power has granted to us all things that pertain to life and godliness, through the knowledge of him who called us to his own glory and excellence, </w:t>
      </w:r>
      <w:r>
        <w:rPr>
          <w:rFonts w:ascii="Times New Roman" w:hAnsi="Times New Roman" w:cs="Times New Roman"/>
          <w:iCs/>
          <w:vertAlign w:val="superscript"/>
        </w:rPr>
        <w:t>4</w:t>
      </w:r>
      <w:r>
        <w:rPr>
          <w:rFonts w:ascii="Times New Roman" w:hAnsi="Times New Roman" w:cs="Times New Roman"/>
          <w:iCs/>
          <w:vertAlign w:val="subscript"/>
        </w:rPr>
        <w:t xml:space="preserve"> </w:t>
      </w:r>
      <w:r>
        <w:rPr>
          <w:rFonts w:ascii="Times New Roman" w:hAnsi="Times New Roman" w:cs="Times New Roman"/>
          <w:iCs/>
        </w:rPr>
        <w:t>by which he has granted to us his precious and very great promises, so that through them you may become partakers of the divine nature</w:t>
      </w:r>
      <w:proofErr w:type="gramStart"/>
      <w:r>
        <w:rPr>
          <w:rFonts w:ascii="Times New Roman" w:hAnsi="Times New Roman" w:cs="Times New Roman"/>
          <w:iCs/>
        </w:rPr>
        <w:t>…(</w:t>
      </w:r>
      <w:proofErr w:type="gramEnd"/>
      <w:r>
        <w:rPr>
          <w:rFonts w:ascii="Times New Roman" w:hAnsi="Times New Roman" w:cs="Times New Roman"/>
          <w:iCs/>
        </w:rPr>
        <w:t>2 Peter 1:3-4)</w:t>
      </w:r>
    </w:p>
    <w:p w14:paraId="54CAFEB5" w14:textId="25FD29A8" w:rsidR="00245758" w:rsidRDefault="00245758" w:rsidP="00245758">
      <w:pPr>
        <w:ind w:left="720" w:right="-720" w:hanging="720"/>
        <w:rPr>
          <w:rFonts w:ascii="Times New Roman" w:hAnsi="Times New Roman" w:cs="Times New Roman"/>
          <w:iCs/>
        </w:rPr>
      </w:pPr>
      <w:r>
        <w:rPr>
          <w:rFonts w:ascii="Times New Roman" w:hAnsi="Times New Roman" w:cs="Times New Roman"/>
          <w:iCs/>
        </w:rPr>
        <w:lastRenderedPageBreak/>
        <w:tab/>
        <w:t xml:space="preserve">It is then by and through the Power of the Holy Spirit, i.e., </w:t>
      </w:r>
      <w:r>
        <w:rPr>
          <w:rFonts w:ascii="Times New Roman" w:hAnsi="Times New Roman" w:cs="Times New Roman"/>
          <w:i/>
        </w:rPr>
        <w:t>divine power</w:t>
      </w:r>
      <w:r>
        <w:rPr>
          <w:rFonts w:ascii="Times New Roman" w:hAnsi="Times New Roman" w:cs="Times New Roman"/>
          <w:iCs/>
        </w:rPr>
        <w:t xml:space="preserve"> or </w:t>
      </w:r>
      <w:r>
        <w:rPr>
          <w:rFonts w:ascii="Times New Roman" w:hAnsi="Times New Roman" w:cs="Times New Roman"/>
          <w:i/>
        </w:rPr>
        <w:t>anointing</w:t>
      </w:r>
      <w:r>
        <w:rPr>
          <w:rFonts w:ascii="Times New Roman" w:hAnsi="Times New Roman" w:cs="Times New Roman"/>
          <w:iCs/>
        </w:rPr>
        <w:t xml:space="preserve"> we have a grant of authority to walk in all things that pertain to life and godliness through the knowledge of God in Christ Jesus. </w:t>
      </w:r>
      <w:r w:rsidR="00EF3904">
        <w:rPr>
          <w:rFonts w:ascii="Times New Roman" w:hAnsi="Times New Roman" w:cs="Times New Roman"/>
          <w:iCs/>
        </w:rPr>
        <w:t>(*Thus, we pray Ephesians 1:17-22)</w:t>
      </w:r>
    </w:p>
    <w:p w14:paraId="3B4CC499" w14:textId="64478E3A" w:rsidR="005A7B76" w:rsidRDefault="005A7B76" w:rsidP="00245758">
      <w:pPr>
        <w:ind w:left="720" w:right="-720" w:hanging="720"/>
        <w:rPr>
          <w:rFonts w:ascii="Times New Roman" w:hAnsi="Times New Roman" w:cs="Times New Roman"/>
          <w:iCs/>
        </w:rPr>
      </w:pPr>
      <w:r>
        <w:rPr>
          <w:rFonts w:ascii="Times New Roman" w:hAnsi="Times New Roman" w:cs="Times New Roman"/>
          <w:iCs/>
        </w:rPr>
        <w:tab/>
        <w:t>Louw-Nida makes this observation of arete,</w:t>
      </w:r>
    </w:p>
    <w:p w14:paraId="4CB005D2" w14:textId="51D7446A" w:rsidR="005A7B76" w:rsidRDefault="005A7B76" w:rsidP="005A7B76">
      <w:pPr>
        <w:ind w:left="720" w:right="-720" w:hanging="720"/>
        <w:rPr>
          <w:rFonts w:ascii="Times New Roman" w:hAnsi="Times New Roman" w:cs="Times New Roman"/>
          <w:iCs/>
        </w:rPr>
      </w:pPr>
      <w:r>
        <w:rPr>
          <w:rFonts w:ascii="Times New Roman" w:hAnsi="Times New Roman" w:cs="Times New Roman"/>
          <w:iCs/>
        </w:rPr>
        <w:tab/>
      </w:r>
      <w:r w:rsidRPr="005A7B76">
        <w:rPr>
          <w:rFonts w:ascii="Times New Roman" w:hAnsi="Times New Roman" w:cs="Times New Roman"/>
          <w:iCs/>
        </w:rPr>
        <w:t xml:space="preserve">It is possible, however, that </w:t>
      </w:r>
      <w:proofErr w:type="spellStart"/>
      <w:r w:rsidRPr="005A7B76">
        <w:rPr>
          <w:rFonts w:ascii="Times New Roman" w:hAnsi="Times New Roman" w:cs="Times New Roman"/>
          <w:iCs/>
        </w:rPr>
        <w:t>ἀρετή</w:t>
      </w:r>
      <w:proofErr w:type="spellEnd"/>
      <w:r w:rsidRPr="005A7B76">
        <w:rPr>
          <w:rFonts w:ascii="Times New Roman" w:hAnsi="Times New Roman" w:cs="Times New Roman"/>
          <w:iCs/>
        </w:rPr>
        <w:t xml:space="preserve"> in 2 Pe 1:3 denotes the manifestation of (divine) power (see 76.14)</w:t>
      </w:r>
      <w:r>
        <w:rPr>
          <w:rStyle w:val="FootnoteReference"/>
          <w:rFonts w:ascii="Times New Roman" w:hAnsi="Times New Roman" w:cs="Times New Roman"/>
          <w:iCs/>
        </w:rPr>
        <w:footnoteReference w:id="8"/>
      </w:r>
    </w:p>
    <w:p w14:paraId="280AE9D1" w14:textId="4F3AE9EB" w:rsidR="005A7B76" w:rsidRDefault="005A7B76" w:rsidP="005A7B76">
      <w:pPr>
        <w:ind w:left="720" w:right="-720" w:hanging="720"/>
        <w:rPr>
          <w:rFonts w:ascii="Times New Roman" w:hAnsi="Times New Roman" w:cs="Times New Roman"/>
          <w:iCs/>
        </w:rPr>
      </w:pPr>
      <w:r>
        <w:rPr>
          <w:rFonts w:ascii="Times New Roman" w:hAnsi="Times New Roman" w:cs="Times New Roman"/>
          <w:iCs/>
        </w:rPr>
        <w:tab/>
      </w:r>
      <w:r w:rsidRPr="005A7B76">
        <w:rPr>
          <w:rFonts w:ascii="Times New Roman" w:hAnsi="Times New Roman" w:cs="Times New Roman"/>
          <w:iCs/>
        </w:rPr>
        <w:t xml:space="preserve">76.14 </w:t>
      </w:r>
      <w:proofErr w:type="spellStart"/>
      <w:r w:rsidRPr="005A7B76">
        <w:rPr>
          <w:rFonts w:ascii="Times New Roman" w:hAnsi="Times New Roman" w:cs="Times New Roman"/>
          <w:iCs/>
        </w:rPr>
        <w:t>ἀρετήb</w:t>
      </w:r>
      <w:proofErr w:type="spellEnd"/>
      <w:r w:rsidRPr="005A7B76">
        <w:rPr>
          <w:rFonts w:ascii="Times New Roman" w:hAnsi="Times New Roman" w:cs="Times New Roman"/>
          <w:iCs/>
        </w:rPr>
        <w:t xml:space="preserve">, </w:t>
      </w:r>
      <w:proofErr w:type="spellStart"/>
      <w:r w:rsidRPr="005A7B76">
        <w:rPr>
          <w:rFonts w:ascii="Times New Roman" w:hAnsi="Times New Roman" w:cs="Times New Roman"/>
          <w:iCs/>
        </w:rPr>
        <w:t>ῆς</w:t>
      </w:r>
      <w:proofErr w:type="spellEnd"/>
      <w:r w:rsidRPr="005A7B76">
        <w:rPr>
          <w:rFonts w:ascii="Times New Roman" w:hAnsi="Times New Roman" w:cs="Times New Roman"/>
          <w:iCs/>
        </w:rPr>
        <w:t xml:space="preserve"> f: a manifestation of power characterized by excellence</w:t>
      </w:r>
      <w:proofErr w:type="gramStart"/>
      <w:r w:rsidRPr="005A7B76">
        <w:rPr>
          <w:rFonts w:ascii="Times New Roman" w:hAnsi="Times New Roman" w:cs="Times New Roman"/>
          <w:iCs/>
        </w:rPr>
        <w:t>—‘</w:t>
      </w:r>
      <w:proofErr w:type="gramEnd"/>
      <w:r w:rsidRPr="005A7B76">
        <w:rPr>
          <w:rFonts w:ascii="Times New Roman" w:hAnsi="Times New Roman" w:cs="Times New Roman"/>
          <w:iCs/>
        </w:rPr>
        <w:t>wonderful act, powerful deed, wonderful deed.’ ὅπ</w:t>
      </w:r>
      <w:proofErr w:type="spellStart"/>
      <w:r w:rsidRPr="005A7B76">
        <w:rPr>
          <w:rFonts w:ascii="Times New Roman" w:hAnsi="Times New Roman" w:cs="Times New Roman"/>
          <w:iCs/>
        </w:rPr>
        <w:t>ως</w:t>
      </w:r>
      <w:proofErr w:type="spellEnd"/>
      <w:r w:rsidRPr="005A7B76">
        <w:rPr>
          <w:rFonts w:ascii="Times New Roman" w:hAnsi="Times New Roman" w:cs="Times New Roman"/>
          <w:iCs/>
        </w:rPr>
        <w:t xml:space="preserve"> </w:t>
      </w:r>
      <w:proofErr w:type="spellStart"/>
      <w:r w:rsidRPr="005A7B76">
        <w:rPr>
          <w:rFonts w:ascii="Times New Roman" w:hAnsi="Times New Roman" w:cs="Times New Roman"/>
          <w:iCs/>
        </w:rPr>
        <w:t>τὰς</w:t>
      </w:r>
      <w:proofErr w:type="spellEnd"/>
      <w:r w:rsidRPr="005A7B76">
        <w:rPr>
          <w:rFonts w:ascii="Times New Roman" w:hAnsi="Times New Roman" w:cs="Times New Roman"/>
          <w:iCs/>
        </w:rPr>
        <w:t xml:space="preserve"> </w:t>
      </w:r>
      <w:proofErr w:type="spellStart"/>
      <w:r w:rsidRPr="005A7B76">
        <w:rPr>
          <w:rFonts w:ascii="Times New Roman" w:hAnsi="Times New Roman" w:cs="Times New Roman"/>
          <w:iCs/>
        </w:rPr>
        <w:t>ἀρετὰς</w:t>
      </w:r>
      <w:proofErr w:type="spellEnd"/>
      <w:r w:rsidRPr="005A7B76">
        <w:rPr>
          <w:rFonts w:ascii="Times New Roman" w:hAnsi="Times New Roman" w:cs="Times New Roman"/>
          <w:iCs/>
        </w:rPr>
        <w:t xml:space="preserve"> </w:t>
      </w:r>
      <w:proofErr w:type="spellStart"/>
      <w:r w:rsidRPr="005A7B76">
        <w:rPr>
          <w:rFonts w:ascii="Times New Roman" w:hAnsi="Times New Roman" w:cs="Times New Roman"/>
          <w:iCs/>
        </w:rPr>
        <w:t>ἐξ</w:t>
      </w:r>
      <w:proofErr w:type="spellEnd"/>
      <w:r w:rsidRPr="005A7B76">
        <w:rPr>
          <w:rFonts w:ascii="Times New Roman" w:hAnsi="Times New Roman" w:cs="Times New Roman"/>
          <w:iCs/>
        </w:rPr>
        <w:t>αγγείλητε ‘so that you may proclaim the wonderful deeds (of God)’1 Pe 2:9.</w:t>
      </w:r>
      <w:r>
        <w:rPr>
          <w:rStyle w:val="FootnoteReference"/>
          <w:rFonts w:ascii="Times New Roman" w:hAnsi="Times New Roman" w:cs="Times New Roman"/>
          <w:iCs/>
        </w:rPr>
        <w:footnoteReference w:id="9"/>
      </w:r>
    </w:p>
    <w:p w14:paraId="0E3AB581" w14:textId="5316C8C3" w:rsidR="005A7B76" w:rsidRPr="005A7B76" w:rsidRDefault="005A7B76" w:rsidP="005A7B76">
      <w:pPr>
        <w:ind w:left="720" w:right="-720" w:hanging="720"/>
        <w:rPr>
          <w:rFonts w:ascii="Times New Roman" w:hAnsi="Times New Roman" w:cs="Times New Roman"/>
          <w:iCs/>
        </w:rPr>
      </w:pPr>
      <w:r>
        <w:rPr>
          <w:rFonts w:ascii="Times New Roman" w:hAnsi="Times New Roman" w:cs="Times New Roman"/>
          <w:iCs/>
        </w:rPr>
        <w:tab/>
        <w:t xml:space="preserve">This </w:t>
      </w:r>
      <w:r>
        <w:rPr>
          <w:rFonts w:ascii="Times New Roman" w:hAnsi="Times New Roman" w:cs="Times New Roman"/>
          <w:i/>
        </w:rPr>
        <w:t xml:space="preserve">divine power </w:t>
      </w:r>
      <w:r>
        <w:rPr>
          <w:rFonts w:ascii="Times New Roman" w:hAnsi="Times New Roman" w:cs="Times New Roman"/>
          <w:iCs/>
        </w:rPr>
        <w:t xml:space="preserve">then or virtue is God’s power expressed in </w:t>
      </w:r>
      <w:r>
        <w:rPr>
          <w:rFonts w:ascii="Times New Roman" w:hAnsi="Times New Roman" w:cs="Times New Roman"/>
          <w:i/>
        </w:rPr>
        <w:t xml:space="preserve">both </w:t>
      </w:r>
      <w:r>
        <w:rPr>
          <w:rFonts w:ascii="Times New Roman" w:hAnsi="Times New Roman" w:cs="Times New Roman"/>
          <w:iCs/>
        </w:rPr>
        <w:t xml:space="preserve">excellence of character and excellence of the wonderful power demonstrations of His kingdom. This is the essence of the Sermon on the Mount. </w:t>
      </w:r>
    </w:p>
    <w:p w14:paraId="37327472" w14:textId="30AED0A0" w:rsidR="000F229C" w:rsidRDefault="00F279DA" w:rsidP="00F279DA">
      <w:pPr>
        <w:ind w:right="-720" w:hanging="720"/>
        <w:rPr>
          <w:rFonts w:ascii="Times New Roman" w:hAnsi="Times New Roman" w:cs="Times New Roman"/>
          <w:b/>
          <w:bCs/>
          <w:iCs/>
        </w:rPr>
      </w:pPr>
      <w:r>
        <w:rPr>
          <w:rFonts w:ascii="Times New Roman" w:hAnsi="Times New Roman" w:cs="Times New Roman"/>
          <w:b/>
          <w:bCs/>
          <w:iCs/>
        </w:rPr>
        <w:t>III.</w:t>
      </w:r>
      <w:r>
        <w:rPr>
          <w:rFonts w:ascii="Times New Roman" w:hAnsi="Times New Roman" w:cs="Times New Roman"/>
          <w:b/>
          <w:bCs/>
          <w:iCs/>
        </w:rPr>
        <w:tab/>
        <w:t>THE KINGDOM OF GOD IN THE SERMON ON THE MOUNT</w:t>
      </w:r>
      <w:r w:rsidR="001C615A">
        <w:rPr>
          <w:rFonts w:ascii="Times New Roman" w:hAnsi="Times New Roman" w:cs="Times New Roman"/>
          <w:b/>
          <w:bCs/>
          <w:iCs/>
        </w:rPr>
        <w:t xml:space="preserve"> – THE BEATITUDES </w:t>
      </w:r>
      <w:r w:rsidR="00223D47">
        <w:rPr>
          <w:rFonts w:ascii="Times New Roman" w:hAnsi="Times New Roman" w:cs="Times New Roman"/>
          <w:b/>
          <w:bCs/>
          <w:iCs/>
        </w:rPr>
        <w:t>(1-3)</w:t>
      </w:r>
    </w:p>
    <w:p w14:paraId="3A0F25E3" w14:textId="5A45D6BB" w:rsidR="00F279DA" w:rsidRDefault="00F279DA" w:rsidP="00F279DA">
      <w:pPr>
        <w:ind w:left="720" w:right="-720" w:hanging="720"/>
        <w:rPr>
          <w:rFonts w:ascii="Times New Roman" w:hAnsi="Times New Roman" w:cs="Times New Roman"/>
          <w:iCs/>
        </w:rPr>
      </w:pPr>
      <w:r>
        <w:rPr>
          <w:rFonts w:ascii="Times New Roman" w:hAnsi="Times New Roman" w:cs="Times New Roman"/>
          <w:iCs/>
        </w:rPr>
        <w:t>A.</w:t>
      </w:r>
      <w:r>
        <w:rPr>
          <w:rFonts w:ascii="Times New Roman" w:hAnsi="Times New Roman" w:cs="Times New Roman"/>
          <w:iCs/>
        </w:rPr>
        <w:tab/>
        <w:t xml:space="preserve">Keep in mind Jesus has been preaching the Gospel of the Kingdom and demonstrating His power over sickness, sin, demons, and death. The central message was Isaiah 61 and the ending of exile and brining living water to a dry and thirsty land. </w:t>
      </w:r>
    </w:p>
    <w:p w14:paraId="2582F47F" w14:textId="06B54D58" w:rsidR="00F279DA" w:rsidRDefault="00F279DA" w:rsidP="00F279DA">
      <w:pPr>
        <w:ind w:left="720" w:right="-720" w:hanging="720"/>
        <w:rPr>
          <w:rFonts w:ascii="Times New Roman" w:hAnsi="Times New Roman" w:cs="Times New Roman"/>
          <w:iCs/>
        </w:rPr>
      </w:pPr>
      <w:r>
        <w:rPr>
          <w:rFonts w:ascii="Times New Roman" w:hAnsi="Times New Roman" w:cs="Times New Roman"/>
          <w:iCs/>
        </w:rPr>
        <w:t>B.</w:t>
      </w:r>
      <w:r>
        <w:rPr>
          <w:rFonts w:ascii="Times New Roman" w:hAnsi="Times New Roman" w:cs="Times New Roman"/>
          <w:iCs/>
        </w:rPr>
        <w:tab/>
        <w:t xml:space="preserve">We will see then Isaiah 61 and other Old Testament references help form the beatitudes which serve as commentary on these Old Testament passages. </w:t>
      </w:r>
    </w:p>
    <w:p w14:paraId="5B7B3DD2" w14:textId="25024AA9" w:rsidR="00F279DA" w:rsidRDefault="00F279DA" w:rsidP="00F279DA">
      <w:pPr>
        <w:ind w:left="720" w:right="-720" w:hanging="720"/>
        <w:rPr>
          <w:rFonts w:ascii="Times New Roman" w:hAnsi="Times New Roman" w:cs="Times New Roman"/>
          <w:iCs/>
        </w:rPr>
      </w:pPr>
      <w:r>
        <w:rPr>
          <w:rFonts w:ascii="Times New Roman" w:hAnsi="Times New Roman" w:cs="Times New Roman"/>
          <w:iCs/>
        </w:rPr>
        <w:t>C.</w:t>
      </w:r>
      <w:r>
        <w:rPr>
          <w:rFonts w:ascii="Times New Roman" w:hAnsi="Times New Roman" w:cs="Times New Roman"/>
          <w:iCs/>
        </w:rPr>
        <w:tab/>
      </w:r>
      <w:r w:rsidR="001A2FEA">
        <w:rPr>
          <w:rFonts w:ascii="Times New Roman" w:hAnsi="Times New Roman" w:cs="Times New Roman"/>
          <w:iCs/>
        </w:rPr>
        <w:t xml:space="preserve">The first two beatitudes deal with the </w:t>
      </w:r>
      <w:r w:rsidR="001A2FEA">
        <w:rPr>
          <w:rFonts w:ascii="Times New Roman" w:hAnsi="Times New Roman" w:cs="Times New Roman"/>
          <w:i/>
        </w:rPr>
        <w:t xml:space="preserve">poor </w:t>
      </w:r>
      <w:r w:rsidR="001A2FEA">
        <w:rPr>
          <w:rFonts w:ascii="Times New Roman" w:hAnsi="Times New Roman" w:cs="Times New Roman"/>
          <w:iCs/>
        </w:rPr>
        <w:t xml:space="preserve">in spirit and those who </w:t>
      </w:r>
      <w:r w:rsidR="001A2FEA">
        <w:rPr>
          <w:rFonts w:ascii="Times New Roman" w:hAnsi="Times New Roman" w:cs="Times New Roman"/>
          <w:i/>
        </w:rPr>
        <w:t>mourn</w:t>
      </w:r>
      <w:r w:rsidR="001A2FEA">
        <w:rPr>
          <w:rFonts w:ascii="Times New Roman" w:hAnsi="Times New Roman" w:cs="Times New Roman"/>
          <w:iCs/>
        </w:rPr>
        <w:t xml:space="preserve">. These are two groups Jesus identifies in Isaiah 61. Luke 4:18 and Isaiah 61:2-3. </w:t>
      </w:r>
    </w:p>
    <w:p w14:paraId="1261C3E9" w14:textId="5C55A720" w:rsidR="001A2FEA" w:rsidRDefault="001A2FEA" w:rsidP="00F279DA">
      <w:pPr>
        <w:ind w:left="720" w:right="-720" w:hanging="720"/>
        <w:rPr>
          <w:rFonts w:ascii="Times New Roman" w:hAnsi="Times New Roman" w:cs="Times New Roman"/>
          <w:iCs/>
        </w:rPr>
      </w:pPr>
      <w:r>
        <w:rPr>
          <w:rFonts w:ascii="Times New Roman" w:hAnsi="Times New Roman" w:cs="Times New Roman"/>
          <w:iCs/>
        </w:rPr>
        <w:tab/>
      </w:r>
      <w:r>
        <w:rPr>
          <w:rFonts w:ascii="Times New Roman" w:hAnsi="Times New Roman" w:cs="Times New Roman"/>
          <w:i/>
        </w:rPr>
        <w:t>Blessed are the poor in spirit for theirs is the kingdom of heaven</w:t>
      </w:r>
      <w:r>
        <w:rPr>
          <w:rFonts w:ascii="Times New Roman" w:hAnsi="Times New Roman" w:cs="Times New Roman"/>
          <w:iCs/>
        </w:rPr>
        <w:t xml:space="preserve">. </w:t>
      </w:r>
    </w:p>
    <w:p w14:paraId="6373F832" w14:textId="3DD916FF" w:rsidR="001A2FEA" w:rsidRDefault="001A2FEA" w:rsidP="00F279DA">
      <w:pPr>
        <w:ind w:left="720" w:right="-720" w:hanging="720"/>
        <w:rPr>
          <w:rFonts w:ascii="Times New Roman" w:hAnsi="Times New Roman" w:cs="Times New Roman"/>
          <w:iCs/>
        </w:rPr>
      </w:pPr>
      <w:r>
        <w:rPr>
          <w:rFonts w:ascii="Times New Roman" w:hAnsi="Times New Roman" w:cs="Times New Roman"/>
          <w:i/>
        </w:rPr>
        <w:tab/>
        <w:t>The Spirit of the L</w:t>
      </w:r>
      <w:r w:rsidRPr="001A2FEA">
        <w:rPr>
          <w:rFonts w:ascii="Times New Roman" w:hAnsi="Times New Roman" w:cs="Times New Roman"/>
          <w:i/>
          <w:sz w:val="20"/>
          <w:szCs w:val="20"/>
        </w:rPr>
        <w:t>ORD</w:t>
      </w:r>
      <w:r>
        <w:rPr>
          <w:rFonts w:ascii="Times New Roman" w:hAnsi="Times New Roman" w:cs="Times New Roman"/>
          <w:i/>
        </w:rPr>
        <w:t xml:space="preserve"> is upon Me, because He anointed Me to preach the Gospel to the poor</w:t>
      </w:r>
      <w:r>
        <w:rPr>
          <w:rFonts w:ascii="Times New Roman" w:hAnsi="Times New Roman" w:cs="Times New Roman"/>
          <w:iCs/>
        </w:rPr>
        <w:t>.</w:t>
      </w:r>
    </w:p>
    <w:p w14:paraId="50EA026A" w14:textId="410DB5AD" w:rsidR="001A2FEA" w:rsidRDefault="001A2FEA" w:rsidP="00F279DA">
      <w:pPr>
        <w:ind w:left="720" w:right="-720" w:hanging="720"/>
        <w:rPr>
          <w:rFonts w:ascii="Times New Roman" w:hAnsi="Times New Roman" w:cs="Times New Roman"/>
          <w:iCs/>
        </w:rPr>
      </w:pPr>
      <w:r>
        <w:rPr>
          <w:rFonts w:ascii="Times New Roman" w:hAnsi="Times New Roman" w:cs="Times New Roman"/>
          <w:i/>
        </w:rPr>
        <w:tab/>
      </w:r>
      <w:r>
        <w:rPr>
          <w:rFonts w:ascii="Times New Roman" w:hAnsi="Times New Roman" w:cs="Times New Roman"/>
          <w:iCs/>
        </w:rPr>
        <w:t xml:space="preserve">The poor of Isaiah 61 and Luke 4 then are </w:t>
      </w:r>
      <w:r>
        <w:rPr>
          <w:rFonts w:ascii="Times New Roman" w:hAnsi="Times New Roman" w:cs="Times New Roman"/>
          <w:i/>
        </w:rPr>
        <w:t>poor in spirit</w:t>
      </w:r>
      <w:r>
        <w:rPr>
          <w:rFonts w:ascii="Times New Roman" w:hAnsi="Times New Roman" w:cs="Times New Roman"/>
          <w:iCs/>
        </w:rPr>
        <w:t xml:space="preserve">. As we observed in a previous session, this poverty extends well beyond the lack of material wealth or means. </w:t>
      </w:r>
      <w:r w:rsidR="005A5049">
        <w:rPr>
          <w:rFonts w:ascii="Times New Roman" w:hAnsi="Times New Roman" w:cs="Times New Roman"/>
          <w:iCs/>
        </w:rPr>
        <w:t xml:space="preserve">It is poverty that is a result of Adam’s transgression: first spiritual poverty as death came to Adam’s spirit and </w:t>
      </w:r>
      <w:proofErr w:type="gramStart"/>
      <w:r w:rsidR="005A5049">
        <w:rPr>
          <w:rFonts w:ascii="Times New Roman" w:hAnsi="Times New Roman" w:cs="Times New Roman"/>
          <w:iCs/>
        </w:rPr>
        <w:t>with it</w:t>
      </w:r>
      <w:proofErr w:type="gramEnd"/>
      <w:r w:rsidR="005A5049">
        <w:rPr>
          <w:rFonts w:ascii="Times New Roman" w:hAnsi="Times New Roman" w:cs="Times New Roman"/>
          <w:iCs/>
        </w:rPr>
        <w:t xml:space="preserve"> separation from Yahweh’s presence. Then material poverty as he and Eve were exiled from the Garden. Now the Second Adam has come to reopen Eden and restore Man’s fellowship with Yahweh, spiritually and materially.</w:t>
      </w:r>
    </w:p>
    <w:p w14:paraId="77C01433" w14:textId="71A11A67" w:rsidR="005A5049" w:rsidRDefault="005A5049" w:rsidP="00F279DA">
      <w:pPr>
        <w:ind w:left="720" w:right="-720" w:hanging="720"/>
        <w:rPr>
          <w:rFonts w:ascii="Times New Roman" w:hAnsi="Times New Roman" w:cs="Times New Roman"/>
          <w:iCs/>
        </w:rPr>
      </w:pPr>
      <w:r>
        <w:rPr>
          <w:rFonts w:ascii="Times New Roman" w:hAnsi="Times New Roman" w:cs="Times New Roman"/>
          <w:iCs/>
        </w:rPr>
        <w:tab/>
        <w:t xml:space="preserve">The </w:t>
      </w:r>
      <w:r>
        <w:rPr>
          <w:rFonts w:ascii="Times New Roman" w:hAnsi="Times New Roman" w:cs="Times New Roman"/>
          <w:i/>
        </w:rPr>
        <w:t>poor in spirit</w:t>
      </w:r>
      <w:r>
        <w:rPr>
          <w:rFonts w:ascii="Times New Roman" w:hAnsi="Times New Roman" w:cs="Times New Roman"/>
          <w:iCs/>
        </w:rPr>
        <w:t xml:space="preserve"> recognize their poverty. </w:t>
      </w:r>
      <w:r w:rsidR="00BF1719">
        <w:rPr>
          <w:rFonts w:ascii="Times New Roman" w:hAnsi="Times New Roman" w:cs="Times New Roman"/>
          <w:iCs/>
        </w:rPr>
        <w:t xml:space="preserve">They are beggars. They require </w:t>
      </w:r>
      <w:r w:rsidR="00BF1719">
        <w:rPr>
          <w:rFonts w:ascii="Times New Roman" w:hAnsi="Times New Roman" w:cs="Times New Roman"/>
          <w:i/>
        </w:rPr>
        <w:t>help from outside of themselves</w:t>
      </w:r>
      <w:r w:rsidR="00BF1719">
        <w:rPr>
          <w:rFonts w:ascii="Times New Roman" w:hAnsi="Times New Roman" w:cs="Times New Roman"/>
          <w:iCs/>
        </w:rPr>
        <w:t xml:space="preserve"> to live. </w:t>
      </w:r>
    </w:p>
    <w:p w14:paraId="3A29A7F1" w14:textId="282E2708" w:rsidR="00BF1719" w:rsidRDefault="00BF1719" w:rsidP="00F279DA">
      <w:pPr>
        <w:ind w:left="720" w:right="-720" w:hanging="720"/>
        <w:rPr>
          <w:rFonts w:ascii="Times New Roman" w:hAnsi="Times New Roman" w:cs="Times New Roman"/>
          <w:iCs/>
        </w:rPr>
      </w:pPr>
      <w:r>
        <w:rPr>
          <w:rFonts w:ascii="Times New Roman" w:hAnsi="Times New Roman" w:cs="Times New Roman"/>
          <w:iCs/>
        </w:rPr>
        <w:tab/>
      </w:r>
      <w:r w:rsidRPr="00BF1719">
        <w:rPr>
          <w:rFonts w:ascii="Times New Roman" w:hAnsi="Times New Roman" w:cs="Times New Roman"/>
          <w:iCs/>
        </w:rPr>
        <w:t xml:space="preserve">What, then, does “poor in spirit” mean? The history of the Greek word for “poor,” </w:t>
      </w:r>
      <w:proofErr w:type="spellStart"/>
      <w:proofErr w:type="gramStart"/>
      <w:r w:rsidRPr="00BF1719">
        <w:rPr>
          <w:rFonts w:ascii="Times New Roman" w:hAnsi="Times New Roman" w:cs="Times New Roman"/>
          <w:iCs/>
        </w:rPr>
        <w:t>ptochos</w:t>
      </w:r>
      <w:proofErr w:type="spellEnd"/>
      <w:r w:rsidRPr="00BF1719">
        <w:rPr>
          <w:rFonts w:ascii="Times New Roman" w:hAnsi="Times New Roman" w:cs="Times New Roman"/>
          <w:iCs/>
        </w:rPr>
        <w:t xml:space="preserve"> ,</w:t>
      </w:r>
      <w:proofErr w:type="gramEnd"/>
      <w:r w:rsidRPr="00BF1719">
        <w:rPr>
          <w:rFonts w:ascii="Times New Roman" w:hAnsi="Times New Roman" w:cs="Times New Roman"/>
          <w:iCs/>
        </w:rPr>
        <w:t xml:space="preserve"> provides some insight. It comes from a verbal root that denotes “to cower and cringe like a beggar.” In classical Greek </w:t>
      </w:r>
      <w:proofErr w:type="spellStart"/>
      <w:r w:rsidRPr="00BF1719">
        <w:rPr>
          <w:rFonts w:ascii="Times New Roman" w:hAnsi="Times New Roman" w:cs="Times New Roman"/>
          <w:iCs/>
        </w:rPr>
        <w:t>ptochos</w:t>
      </w:r>
      <w:proofErr w:type="spellEnd"/>
      <w:r w:rsidRPr="00BF1719">
        <w:rPr>
          <w:rFonts w:ascii="Times New Roman" w:hAnsi="Times New Roman" w:cs="Times New Roman"/>
          <w:iCs/>
        </w:rPr>
        <w:t xml:space="preserve"> came to mean “someone who crouches about, wretchedly begging.” In the New Testament it bears something of this idea because it denotes a poverty so deep that the person must obtain his living </w:t>
      </w:r>
      <w:r w:rsidRPr="00BF1719">
        <w:rPr>
          <w:rFonts w:ascii="Times New Roman" w:hAnsi="Times New Roman" w:cs="Times New Roman"/>
          <w:iCs/>
        </w:rPr>
        <w:lastRenderedPageBreak/>
        <w:t xml:space="preserve">by begging. He is fully dependent on the giving of others. He cannot survive without help from the outside. Thus an excellent translation is </w:t>
      </w:r>
      <w:proofErr w:type="gramStart"/>
      <w:r w:rsidRPr="00BF1719">
        <w:rPr>
          <w:rFonts w:ascii="Times New Roman" w:hAnsi="Times New Roman" w:cs="Times New Roman"/>
          <w:iCs/>
        </w:rPr>
        <w:t>“ beggarly</w:t>
      </w:r>
      <w:proofErr w:type="gramEnd"/>
      <w:r w:rsidRPr="00BF1719">
        <w:rPr>
          <w:rFonts w:ascii="Times New Roman" w:hAnsi="Times New Roman" w:cs="Times New Roman"/>
          <w:iCs/>
        </w:rPr>
        <w:t xml:space="preserve"> poor.”</w:t>
      </w:r>
      <w:r w:rsidR="0023646E">
        <w:rPr>
          <w:rStyle w:val="FootnoteReference"/>
          <w:rFonts w:ascii="Times New Roman" w:hAnsi="Times New Roman" w:cs="Times New Roman"/>
          <w:iCs/>
        </w:rPr>
        <w:footnoteReference w:id="10"/>
      </w:r>
    </w:p>
    <w:p w14:paraId="35893BC9" w14:textId="5DA92D4B" w:rsidR="0023646E" w:rsidRDefault="0023646E" w:rsidP="00F279DA">
      <w:pPr>
        <w:ind w:left="720" w:right="-720" w:hanging="720"/>
        <w:rPr>
          <w:rFonts w:ascii="Times New Roman" w:hAnsi="Times New Roman" w:cs="Times New Roman"/>
          <w:iCs/>
        </w:rPr>
      </w:pPr>
      <w:r>
        <w:rPr>
          <w:rFonts w:ascii="Times New Roman" w:hAnsi="Times New Roman" w:cs="Times New Roman"/>
          <w:iCs/>
        </w:rPr>
        <w:tab/>
        <w:t xml:space="preserve">The poor in spirit that come to Jesus however are </w:t>
      </w:r>
      <w:r>
        <w:rPr>
          <w:rFonts w:ascii="Times New Roman" w:hAnsi="Times New Roman" w:cs="Times New Roman"/>
          <w:i/>
        </w:rPr>
        <w:t>blessed</w:t>
      </w:r>
      <w:r>
        <w:rPr>
          <w:rFonts w:ascii="Times New Roman" w:hAnsi="Times New Roman" w:cs="Times New Roman"/>
          <w:iCs/>
        </w:rPr>
        <w:t xml:space="preserve">. They realize the dependence on Him to end their exile from Eden. They need a Savior and He is </w:t>
      </w:r>
      <w:proofErr w:type="gramStart"/>
      <w:r>
        <w:rPr>
          <w:rFonts w:ascii="Times New Roman" w:hAnsi="Times New Roman" w:cs="Times New Roman"/>
          <w:iCs/>
        </w:rPr>
        <w:t>that</w:t>
      </w:r>
      <w:proofErr w:type="gramEnd"/>
      <w:r>
        <w:rPr>
          <w:rFonts w:ascii="Times New Roman" w:hAnsi="Times New Roman" w:cs="Times New Roman"/>
          <w:iCs/>
        </w:rPr>
        <w:t xml:space="preserve"> Savior. They need a Good and Righteous King to rule over them and their world, and Jesus is that King. </w:t>
      </w:r>
      <w:r w:rsidR="007D587E">
        <w:rPr>
          <w:rFonts w:ascii="Times New Roman" w:hAnsi="Times New Roman" w:cs="Times New Roman"/>
          <w:iCs/>
        </w:rPr>
        <w:t xml:space="preserve">And this is exactly what they receive, the Kingdom of God. Jesus is their King and He rules and reigns. He brings them out of darkness into His blessed Kingdom and gives them access to the power of the age to come. </w:t>
      </w:r>
    </w:p>
    <w:p w14:paraId="537870F5" w14:textId="0825D0E4" w:rsidR="0023646E" w:rsidRDefault="0023646E" w:rsidP="00F279DA">
      <w:pPr>
        <w:ind w:left="720" w:right="-720" w:hanging="720"/>
        <w:rPr>
          <w:rFonts w:ascii="Times New Roman" w:hAnsi="Times New Roman" w:cs="Times New Roman"/>
          <w:iCs/>
        </w:rPr>
      </w:pPr>
      <w:r>
        <w:rPr>
          <w:rFonts w:ascii="Times New Roman" w:hAnsi="Times New Roman" w:cs="Times New Roman"/>
          <w:iCs/>
        </w:rPr>
        <w:tab/>
        <w:t>Contrast the Laodicean Assembly of Believers with the poor in spirit. Jesus says to them:</w:t>
      </w:r>
    </w:p>
    <w:p w14:paraId="71C92731" w14:textId="2D0FC5E7" w:rsidR="0023646E" w:rsidRDefault="0023646E" w:rsidP="00F279DA">
      <w:pPr>
        <w:ind w:left="720" w:right="-720" w:hanging="720"/>
        <w:rPr>
          <w:rFonts w:ascii="Times New Roman" w:hAnsi="Times New Roman" w:cs="Times New Roman"/>
          <w:iCs/>
        </w:rPr>
      </w:pPr>
      <w:r>
        <w:rPr>
          <w:rFonts w:ascii="Times New Roman" w:hAnsi="Times New Roman" w:cs="Times New Roman"/>
          <w:iCs/>
        </w:rPr>
        <w:tab/>
      </w:r>
      <w:r>
        <w:rPr>
          <w:rFonts w:ascii="Times New Roman" w:hAnsi="Times New Roman" w:cs="Times New Roman"/>
          <w:iCs/>
          <w:vertAlign w:val="superscript"/>
        </w:rPr>
        <w:t>17</w:t>
      </w:r>
      <w:r>
        <w:rPr>
          <w:rFonts w:ascii="Times New Roman" w:hAnsi="Times New Roman" w:cs="Times New Roman"/>
          <w:iCs/>
        </w:rPr>
        <w:t xml:space="preserve"> ‘Because you say, “I am rich, and have become wealthy, and have need of nothing,” and you do not know that you are wretched and miserable and poor and blind and naked, </w:t>
      </w:r>
      <w:r>
        <w:rPr>
          <w:rFonts w:ascii="Times New Roman" w:hAnsi="Times New Roman" w:cs="Times New Roman"/>
          <w:iCs/>
          <w:vertAlign w:val="superscript"/>
        </w:rPr>
        <w:t>18</w:t>
      </w:r>
      <w:r>
        <w:rPr>
          <w:rFonts w:ascii="Times New Roman" w:hAnsi="Times New Roman" w:cs="Times New Roman"/>
          <w:iCs/>
        </w:rPr>
        <w:t xml:space="preserve"> I advise you to buy from Me gold refined by fire so that you may become right, and white garment so that you may clothe yourself, and that the same of your nakedness will not be revealed; and eye salve to anoint your eyes that you may see…</w:t>
      </w:r>
      <w:r>
        <w:rPr>
          <w:rFonts w:ascii="Times New Roman" w:hAnsi="Times New Roman" w:cs="Times New Roman"/>
          <w:iCs/>
          <w:vertAlign w:val="superscript"/>
        </w:rPr>
        <w:t>20</w:t>
      </w:r>
      <w:r>
        <w:rPr>
          <w:rFonts w:ascii="Times New Roman" w:hAnsi="Times New Roman" w:cs="Times New Roman"/>
          <w:iCs/>
        </w:rPr>
        <w:t xml:space="preserve"> ‘Behold, I stand at the door and knock; if anyone hears My voice and opens the door, I will come in to him and will dine with him, and he with Me.” (Rev. 3:17-20)</w:t>
      </w:r>
    </w:p>
    <w:p w14:paraId="07E4CC27" w14:textId="0C3D4390" w:rsidR="0023646E" w:rsidRDefault="0023646E" w:rsidP="00F279DA">
      <w:pPr>
        <w:ind w:left="720" w:right="-720" w:hanging="720"/>
        <w:rPr>
          <w:rFonts w:ascii="Times New Roman" w:hAnsi="Times New Roman" w:cs="Times New Roman"/>
          <w:iCs/>
        </w:rPr>
      </w:pPr>
      <w:r>
        <w:rPr>
          <w:rFonts w:ascii="Times New Roman" w:hAnsi="Times New Roman" w:cs="Times New Roman"/>
          <w:iCs/>
        </w:rPr>
        <w:tab/>
      </w:r>
      <w:r w:rsidR="007D587E">
        <w:rPr>
          <w:rFonts w:ascii="Times New Roman" w:hAnsi="Times New Roman" w:cs="Times New Roman"/>
          <w:iCs/>
        </w:rPr>
        <w:t xml:space="preserve">The believers confessed a good confession, “I am rich, I am wealthy, I have need of nothing.” This confession betrayed what was in their hearts. Kenneth E. </w:t>
      </w:r>
      <w:proofErr w:type="spellStart"/>
      <w:r w:rsidR="007D587E">
        <w:rPr>
          <w:rFonts w:ascii="Times New Roman" w:hAnsi="Times New Roman" w:cs="Times New Roman"/>
          <w:iCs/>
        </w:rPr>
        <w:t>Hagin</w:t>
      </w:r>
      <w:proofErr w:type="spellEnd"/>
      <w:r w:rsidR="007D587E">
        <w:rPr>
          <w:rFonts w:ascii="Times New Roman" w:hAnsi="Times New Roman" w:cs="Times New Roman"/>
          <w:iCs/>
        </w:rPr>
        <w:t xml:space="preserve"> prophesied on April 28, 1983 concerning minsters God had sent and used mightily by His Spirit, </w:t>
      </w:r>
    </w:p>
    <w:p w14:paraId="1E8DA0FE" w14:textId="054F4342" w:rsidR="007D587E" w:rsidRPr="00BC4570" w:rsidRDefault="007D587E" w:rsidP="00F279DA">
      <w:pPr>
        <w:ind w:left="720" w:right="-720" w:hanging="720"/>
        <w:rPr>
          <w:rFonts w:ascii="Times New Roman" w:hAnsi="Times New Roman" w:cs="Times New Roman"/>
          <w:i/>
        </w:rPr>
      </w:pPr>
      <w:r>
        <w:rPr>
          <w:rFonts w:ascii="Times New Roman" w:hAnsi="Times New Roman" w:cs="Times New Roman"/>
          <w:iCs/>
        </w:rPr>
        <w:tab/>
      </w:r>
      <w:r w:rsidRPr="00BC4570">
        <w:rPr>
          <w:rFonts w:ascii="Times New Roman" w:hAnsi="Times New Roman" w:cs="Times New Roman"/>
          <w:i/>
        </w:rPr>
        <w:t>“But many [people] just looked at them and lifted them up, and some of them were lifted up in pride and the anointing left them.  And some became money minded and lost the anointing.”</w:t>
      </w:r>
    </w:p>
    <w:p w14:paraId="6818D5E1" w14:textId="04841746" w:rsidR="007D587E" w:rsidRDefault="007D587E" w:rsidP="00F279DA">
      <w:pPr>
        <w:ind w:left="720" w:right="-720" w:hanging="720"/>
        <w:rPr>
          <w:rFonts w:ascii="Times New Roman" w:hAnsi="Times New Roman" w:cs="Times New Roman"/>
          <w:iCs/>
        </w:rPr>
      </w:pPr>
      <w:r>
        <w:rPr>
          <w:rFonts w:ascii="Times New Roman" w:hAnsi="Times New Roman" w:cs="Times New Roman"/>
          <w:iCs/>
        </w:rPr>
        <w:tab/>
        <w:t xml:space="preserve">This is the opposite of being </w:t>
      </w:r>
      <w:r>
        <w:rPr>
          <w:rFonts w:ascii="Times New Roman" w:hAnsi="Times New Roman" w:cs="Times New Roman"/>
          <w:i/>
        </w:rPr>
        <w:t>poor in spirit</w:t>
      </w:r>
      <w:r>
        <w:rPr>
          <w:rFonts w:ascii="Times New Roman" w:hAnsi="Times New Roman" w:cs="Times New Roman"/>
          <w:iCs/>
        </w:rPr>
        <w:t>. Certainly</w:t>
      </w:r>
      <w:r w:rsidR="009B637A">
        <w:rPr>
          <w:rFonts w:ascii="Times New Roman" w:hAnsi="Times New Roman" w:cs="Times New Roman"/>
          <w:iCs/>
        </w:rPr>
        <w:t>,</w:t>
      </w:r>
      <w:r>
        <w:rPr>
          <w:rFonts w:ascii="Times New Roman" w:hAnsi="Times New Roman" w:cs="Times New Roman"/>
          <w:iCs/>
        </w:rPr>
        <w:t xml:space="preserve"> we must confess a good confession! That’s not the point Jesus is making with Laodicea. He is identifying their spiritual state. They were materially wealthy at the expense of their spiritual condition. </w:t>
      </w:r>
      <w:r w:rsidR="005F7B17">
        <w:rPr>
          <w:rFonts w:ascii="Times New Roman" w:hAnsi="Times New Roman" w:cs="Times New Roman"/>
          <w:iCs/>
        </w:rPr>
        <w:t xml:space="preserve">They viewed themselves as blessed because of the material wealth. This is up-side-down. Adam’s poverty began with his spiritual rebellion and led to his material poverty. The spiritual condition must be dealt with first. And that is what Jesus is addressing. They sought to go around </w:t>
      </w:r>
      <w:r w:rsidR="005F7B17">
        <w:rPr>
          <w:rFonts w:ascii="Times New Roman" w:hAnsi="Times New Roman" w:cs="Times New Roman"/>
          <w:i/>
        </w:rPr>
        <w:t>poverty of spirit</w:t>
      </w:r>
      <w:r w:rsidR="005F7B17">
        <w:rPr>
          <w:rFonts w:ascii="Times New Roman" w:hAnsi="Times New Roman" w:cs="Times New Roman"/>
          <w:iCs/>
        </w:rPr>
        <w:t xml:space="preserve"> as a pre-requisite to entrance into the Rule and Reign of God in His Messiah, Yeshua. </w:t>
      </w:r>
    </w:p>
    <w:p w14:paraId="11045E2E" w14:textId="30099C40" w:rsidR="00BC4570" w:rsidRPr="00BC4570" w:rsidRDefault="005F7B17" w:rsidP="00BC4570">
      <w:pPr>
        <w:ind w:left="720" w:right="-720" w:hanging="720"/>
        <w:rPr>
          <w:rFonts w:ascii="Times New Roman" w:hAnsi="Times New Roman" w:cs="Times New Roman"/>
          <w:iCs/>
        </w:rPr>
      </w:pPr>
      <w:r>
        <w:rPr>
          <w:rFonts w:ascii="Times New Roman" w:hAnsi="Times New Roman" w:cs="Times New Roman"/>
          <w:iCs/>
        </w:rPr>
        <w:tab/>
      </w:r>
      <w:r w:rsidR="00BC4570" w:rsidRPr="00BC4570">
        <w:rPr>
          <w:rFonts w:ascii="Times New Roman" w:hAnsi="Times New Roman" w:cs="Times New Roman"/>
          <w:iCs/>
        </w:rPr>
        <w:t xml:space="preserve">Notice how in the initial vision Christ was attired with a golden girdle, His hair was white like wool, and His eyes were like flaming fire, which correspond strikingly to the three products mentioned in this verse. The gold, the white garments, and the </w:t>
      </w:r>
      <w:proofErr w:type="spellStart"/>
      <w:r w:rsidR="00BC4570" w:rsidRPr="00BC4570">
        <w:rPr>
          <w:rFonts w:ascii="Times New Roman" w:hAnsi="Times New Roman" w:cs="Times New Roman"/>
          <w:iCs/>
        </w:rPr>
        <w:t>eyesalve</w:t>
      </w:r>
      <w:proofErr w:type="spellEnd"/>
      <w:r w:rsidR="00BC4570" w:rsidRPr="00BC4570">
        <w:rPr>
          <w:rFonts w:ascii="Times New Roman" w:hAnsi="Times New Roman" w:cs="Times New Roman"/>
          <w:iCs/>
        </w:rPr>
        <w:t xml:space="preserve"> all point to one thing — Christ. Their illness can be remedied only through a renewed relationship with Christ, by buying true spiritual resources from Him (</w:t>
      </w:r>
      <w:r w:rsidR="00BC4570" w:rsidRPr="00C01B87">
        <w:rPr>
          <w:rFonts w:ascii="Times New Roman" w:hAnsi="Times New Roman" w:cs="Times New Roman"/>
          <w:b/>
          <w:bCs/>
          <w:iCs/>
        </w:rPr>
        <w:t>cf. Isa. 55:1-3!</w:t>
      </w:r>
      <w:r w:rsidR="00BC4570" w:rsidRPr="00BC4570">
        <w:rPr>
          <w:rFonts w:ascii="Times New Roman" w:hAnsi="Times New Roman" w:cs="Times New Roman"/>
          <w:iCs/>
        </w:rPr>
        <w:t>). Only in Christ are true riches, clothing, and insight. Indeed, Jesus himself established the fount of all true wealth through His own faithful witness in the midst of the suffering of the cross.</w:t>
      </w:r>
      <w:r w:rsidR="00BC4570">
        <w:rPr>
          <w:rStyle w:val="FootnoteReference"/>
          <w:rFonts w:ascii="Times New Roman" w:hAnsi="Times New Roman" w:cs="Times New Roman"/>
          <w:iCs/>
        </w:rPr>
        <w:footnoteReference w:id="11"/>
      </w:r>
    </w:p>
    <w:p w14:paraId="6F9DC54D" w14:textId="319797A1" w:rsidR="00BC4570" w:rsidRDefault="00C01B87" w:rsidP="00BC4570">
      <w:pPr>
        <w:ind w:left="720" w:right="-720" w:hanging="720"/>
        <w:rPr>
          <w:rFonts w:ascii="Times New Roman" w:hAnsi="Times New Roman" w:cs="Times New Roman"/>
          <w:iCs/>
        </w:rPr>
      </w:pPr>
      <w:r>
        <w:rPr>
          <w:rFonts w:ascii="Times New Roman" w:hAnsi="Times New Roman" w:cs="Times New Roman"/>
          <w:iCs/>
        </w:rPr>
        <w:lastRenderedPageBreak/>
        <w:tab/>
        <w:t xml:space="preserve">The first step in repentance and turning to Jesus is to allow Him entrance to the heart. “Behold, I stand at the door and knock; if anyone hears My voice and opens the door, I will come </w:t>
      </w:r>
      <w:r>
        <w:rPr>
          <w:rFonts w:ascii="Times New Roman" w:hAnsi="Times New Roman" w:cs="Times New Roman"/>
          <w:i/>
        </w:rPr>
        <w:t>in to him</w:t>
      </w:r>
      <w:r>
        <w:rPr>
          <w:rFonts w:ascii="Times New Roman" w:hAnsi="Times New Roman" w:cs="Times New Roman"/>
          <w:iCs/>
        </w:rPr>
        <w:t xml:space="preserve"> and will dine with him, and he with Me.”</w:t>
      </w:r>
    </w:p>
    <w:p w14:paraId="788F2466" w14:textId="38FAE015" w:rsidR="00C01B87" w:rsidRDefault="00C01B87" w:rsidP="00BC4570">
      <w:pPr>
        <w:ind w:left="720" w:right="-720" w:hanging="720"/>
        <w:rPr>
          <w:rFonts w:ascii="Times New Roman" w:hAnsi="Times New Roman" w:cs="Times New Roman"/>
          <w:iCs/>
        </w:rPr>
      </w:pPr>
      <w:r>
        <w:rPr>
          <w:rFonts w:ascii="Times New Roman" w:hAnsi="Times New Roman" w:cs="Times New Roman"/>
          <w:iCs/>
        </w:rPr>
        <w:tab/>
        <w:t xml:space="preserve">Jesus has promised to those who will hear his voice to open up and dine with Him. It is here the business arrangement can be made to purchase gold (kingdom reality), white garments (priestly reality), and eye salve </w:t>
      </w:r>
      <w:r w:rsidR="0004360F">
        <w:rPr>
          <w:rFonts w:ascii="Times New Roman" w:hAnsi="Times New Roman" w:cs="Times New Roman"/>
          <w:iCs/>
        </w:rPr>
        <w:t xml:space="preserve">(prophetic reality). How do they purchase these kingdom realities? Eating and dining with Him. Fellowshipping with Him at </w:t>
      </w:r>
      <w:r w:rsidR="0004360F">
        <w:rPr>
          <w:rFonts w:ascii="Times New Roman" w:hAnsi="Times New Roman" w:cs="Times New Roman"/>
          <w:i/>
        </w:rPr>
        <w:t>His Table</w:t>
      </w:r>
      <w:r w:rsidR="0004360F">
        <w:rPr>
          <w:rFonts w:ascii="Times New Roman" w:hAnsi="Times New Roman" w:cs="Times New Roman"/>
          <w:iCs/>
        </w:rPr>
        <w:t xml:space="preserve">. Blessed </w:t>
      </w:r>
      <w:proofErr w:type="gramStart"/>
      <w:r w:rsidR="0004360F">
        <w:rPr>
          <w:rFonts w:ascii="Times New Roman" w:hAnsi="Times New Roman" w:cs="Times New Roman"/>
          <w:iCs/>
        </w:rPr>
        <w:t>are</w:t>
      </w:r>
      <w:proofErr w:type="gramEnd"/>
      <w:r w:rsidR="0004360F">
        <w:rPr>
          <w:rFonts w:ascii="Times New Roman" w:hAnsi="Times New Roman" w:cs="Times New Roman"/>
          <w:iCs/>
        </w:rPr>
        <w:t xml:space="preserve"> those who are poor in spirit, that open the door to the King and allow him to enter. Theirs is the experience of the Kingdom of God. (Ps. 23:7-10 LXX)</w:t>
      </w:r>
    </w:p>
    <w:p w14:paraId="5781A825" w14:textId="5D03D747" w:rsidR="0004360F" w:rsidRDefault="00B12543" w:rsidP="00BC4570">
      <w:pPr>
        <w:ind w:left="720" w:right="-720" w:hanging="720"/>
        <w:rPr>
          <w:rFonts w:ascii="Times New Roman" w:hAnsi="Times New Roman" w:cs="Times New Roman"/>
          <w:iCs/>
        </w:rPr>
      </w:pPr>
      <w:r>
        <w:rPr>
          <w:rFonts w:ascii="Times New Roman" w:hAnsi="Times New Roman" w:cs="Times New Roman"/>
          <w:iCs/>
        </w:rPr>
        <w:t>D.</w:t>
      </w:r>
      <w:r>
        <w:rPr>
          <w:rFonts w:ascii="Times New Roman" w:hAnsi="Times New Roman" w:cs="Times New Roman"/>
          <w:iCs/>
        </w:rPr>
        <w:tab/>
      </w:r>
      <w:r w:rsidR="005E053D">
        <w:rPr>
          <w:rFonts w:ascii="Times New Roman" w:hAnsi="Times New Roman" w:cs="Times New Roman"/>
          <w:iCs/>
        </w:rPr>
        <w:t xml:space="preserve"> “Blessed </w:t>
      </w:r>
      <w:proofErr w:type="gramStart"/>
      <w:r w:rsidR="005E053D">
        <w:rPr>
          <w:rFonts w:ascii="Times New Roman" w:hAnsi="Times New Roman" w:cs="Times New Roman"/>
          <w:iCs/>
        </w:rPr>
        <w:t>are</w:t>
      </w:r>
      <w:proofErr w:type="gramEnd"/>
      <w:r w:rsidR="005E053D">
        <w:rPr>
          <w:rFonts w:ascii="Times New Roman" w:hAnsi="Times New Roman" w:cs="Times New Roman"/>
          <w:iCs/>
        </w:rPr>
        <w:t xml:space="preserve"> those who mourn for they shall be comforted.” The context from Isaiah reads, </w:t>
      </w:r>
    </w:p>
    <w:p w14:paraId="447BD1FF" w14:textId="4A69EF08" w:rsidR="005E053D" w:rsidRDefault="005E053D" w:rsidP="00BC4570">
      <w:pPr>
        <w:ind w:left="720" w:right="-720" w:hanging="720"/>
        <w:rPr>
          <w:rFonts w:ascii="Times New Roman" w:hAnsi="Times New Roman" w:cs="Times New Roman"/>
          <w:iCs/>
        </w:rPr>
      </w:pPr>
      <w:r>
        <w:rPr>
          <w:rFonts w:ascii="Times New Roman" w:hAnsi="Times New Roman" w:cs="Times New Roman"/>
          <w:iCs/>
        </w:rPr>
        <w:tab/>
      </w:r>
      <w:r>
        <w:rPr>
          <w:rFonts w:ascii="Times New Roman" w:hAnsi="Times New Roman" w:cs="Times New Roman"/>
          <w:iCs/>
          <w:vertAlign w:val="superscript"/>
        </w:rPr>
        <w:t>2</w:t>
      </w:r>
      <w:r>
        <w:rPr>
          <w:rFonts w:ascii="Times New Roman" w:hAnsi="Times New Roman" w:cs="Times New Roman"/>
          <w:iCs/>
        </w:rPr>
        <w:t xml:space="preserve">…to comfort all who mourn, </w:t>
      </w:r>
      <w:r>
        <w:rPr>
          <w:rFonts w:ascii="Times New Roman" w:hAnsi="Times New Roman" w:cs="Times New Roman"/>
          <w:iCs/>
          <w:vertAlign w:val="superscript"/>
        </w:rPr>
        <w:t>3</w:t>
      </w:r>
      <w:r>
        <w:rPr>
          <w:rFonts w:ascii="Times New Roman" w:hAnsi="Times New Roman" w:cs="Times New Roman"/>
          <w:iCs/>
        </w:rPr>
        <w:t xml:space="preserve"> to grant those who mourn in Zion, giving them </w:t>
      </w:r>
      <w:r w:rsidRPr="00064C6D">
        <w:rPr>
          <w:rFonts w:ascii="Times New Roman" w:hAnsi="Times New Roman" w:cs="Times New Roman"/>
          <w:b/>
          <w:bCs/>
          <w:iCs/>
        </w:rPr>
        <w:t>a garland</w:t>
      </w:r>
      <w:r>
        <w:rPr>
          <w:rFonts w:ascii="Times New Roman" w:hAnsi="Times New Roman" w:cs="Times New Roman"/>
          <w:iCs/>
        </w:rPr>
        <w:t xml:space="preserve"> instead of ashes, </w:t>
      </w:r>
      <w:r w:rsidRPr="00064C6D">
        <w:rPr>
          <w:rFonts w:ascii="Times New Roman" w:hAnsi="Times New Roman" w:cs="Times New Roman"/>
          <w:b/>
          <w:bCs/>
          <w:iCs/>
        </w:rPr>
        <w:t>the oil of gladness</w:t>
      </w:r>
      <w:r>
        <w:rPr>
          <w:rFonts w:ascii="Times New Roman" w:hAnsi="Times New Roman" w:cs="Times New Roman"/>
          <w:iCs/>
        </w:rPr>
        <w:t xml:space="preserve"> instead of mourning, </w:t>
      </w:r>
      <w:r w:rsidRPr="00064C6D">
        <w:rPr>
          <w:rFonts w:ascii="Times New Roman" w:hAnsi="Times New Roman" w:cs="Times New Roman"/>
          <w:b/>
          <w:bCs/>
          <w:iCs/>
        </w:rPr>
        <w:t>the mantle of praise</w:t>
      </w:r>
      <w:r>
        <w:rPr>
          <w:rFonts w:ascii="Times New Roman" w:hAnsi="Times New Roman" w:cs="Times New Roman"/>
          <w:iCs/>
        </w:rPr>
        <w:t xml:space="preserve"> instead of a spirit of fainting. </w:t>
      </w:r>
      <w:proofErr w:type="gramStart"/>
      <w:r>
        <w:rPr>
          <w:rFonts w:ascii="Times New Roman" w:hAnsi="Times New Roman" w:cs="Times New Roman"/>
          <w:iCs/>
        </w:rPr>
        <w:t>So</w:t>
      </w:r>
      <w:proofErr w:type="gramEnd"/>
      <w:r>
        <w:rPr>
          <w:rFonts w:ascii="Times New Roman" w:hAnsi="Times New Roman" w:cs="Times New Roman"/>
          <w:iCs/>
        </w:rPr>
        <w:t xml:space="preserve"> they will be called </w:t>
      </w:r>
      <w:r w:rsidRPr="00064C6D">
        <w:rPr>
          <w:rFonts w:ascii="Times New Roman" w:hAnsi="Times New Roman" w:cs="Times New Roman"/>
          <w:b/>
          <w:bCs/>
          <w:iCs/>
        </w:rPr>
        <w:t>oaks of righteousness</w:t>
      </w:r>
      <w:r>
        <w:rPr>
          <w:rFonts w:ascii="Times New Roman" w:hAnsi="Times New Roman" w:cs="Times New Roman"/>
          <w:iCs/>
        </w:rPr>
        <w:t>, the planting of Yahweh, that He may be gloried. (Isa. 61:2-3)</w:t>
      </w:r>
    </w:p>
    <w:p w14:paraId="377B7F32" w14:textId="4B519176" w:rsidR="005E053D" w:rsidRDefault="005E053D" w:rsidP="00BC4570">
      <w:pPr>
        <w:ind w:left="720" w:right="-720" w:hanging="720"/>
        <w:rPr>
          <w:rFonts w:ascii="Times New Roman" w:hAnsi="Times New Roman" w:cs="Times New Roman"/>
          <w:iCs/>
        </w:rPr>
      </w:pPr>
      <w:r>
        <w:rPr>
          <w:rFonts w:ascii="Times New Roman" w:hAnsi="Times New Roman" w:cs="Times New Roman"/>
          <w:iCs/>
        </w:rPr>
        <w:tab/>
        <w:t xml:space="preserve">The Hebrew translated “comfort” is </w:t>
      </w:r>
      <w:proofErr w:type="spellStart"/>
      <w:r>
        <w:rPr>
          <w:rFonts w:ascii="Times New Roman" w:hAnsi="Times New Roman" w:cs="Times New Roman"/>
          <w:iCs/>
        </w:rPr>
        <w:t>nhm</w:t>
      </w:r>
      <w:proofErr w:type="spellEnd"/>
      <w:r>
        <w:rPr>
          <w:rFonts w:ascii="Times New Roman" w:hAnsi="Times New Roman" w:cs="Times New Roman"/>
          <w:iCs/>
        </w:rPr>
        <w:t xml:space="preserve"> (</w:t>
      </w:r>
      <w:proofErr w:type="spellStart"/>
      <w:r>
        <w:rPr>
          <w:rFonts w:ascii="Times New Roman" w:hAnsi="Times New Roman" w:cs="Times New Roman"/>
          <w:iCs/>
        </w:rPr>
        <w:t>nahem</w:t>
      </w:r>
      <w:proofErr w:type="spellEnd"/>
      <w:r>
        <w:rPr>
          <w:rFonts w:ascii="Times New Roman" w:hAnsi="Times New Roman" w:cs="Times New Roman"/>
          <w:iCs/>
        </w:rPr>
        <w:t xml:space="preserve">) which corresponds to the NT Greek </w:t>
      </w:r>
      <w:proofErr w:type="spellStart"/>
      <w:r>
        <w:rPr>
          <w:rFonts w:ascii="Times New Roman" w:hAnsi="Times New Roman" w:cs="Times New Roman"/>
          <w:i/>
        </w:rPr>
        <w:t>parakaleo</w:t>
      </w:r>
      <w:proofErr w:type="spellEnd"/>
      <w:r>
        <w:rPr>
          <w:rFonts w:ascii="Times New Roman" w:hAnsi="Times New Roman" w:cs="Times New Roman"/>
          <w:iCs/>
        </w:rPr>
        <w:t xml:space="preserve"> meaning, “encourage; exhort; comfort.”</w:t>
      </w:r>
      <w:r w:rsidR="00CD5D16">
        <w:rPr>
          <w:rFonts w:ascii="Times New Roman" w:hAnsi="Times New Roman" w:cs="Times New Roman"/>
          <w:iCs/>
        </w:rPr>
        <w:t xml:space="preserve"> The Prophet Nahum (</w:t>
      </w:r>
      <w:proofErr w:type="spellStart"/>
      <w:r w:rsidR="00CD5D16">
        <w:rPr>
          <w:rFonts w:ascii="Times New Roman" w:hAnsi="Times New Roman" w:cs="Times New Roman"/>
          <w:i/>
        </w:rPr>
        <w:t>nhm</w:t>
      </w:r>
      <w:proofErr w:type="spellEnd"/>
      <w:r w:rsidR="00CD5D16">
        <w:rPr>
          <w:rFonts w:ascii="Times New Roman" w:hAnsi="Times New Roman" w:cs="Times New Roman"/>
          <w:iCs/>
        </w:rPr>
        <w:t xml:space="preserve">) also means comforter. </w:t>
      </w:r>
    </w:p>
    <w:p w14:paraId="0730F64F" w14:textId="0BDAF552" w:rsidR="00577537" w:rsidRDefault="00577537" w:rsidP="00BC4570">
      <w:pPr>
        <w:ind w:left="720" w:right="-720" w:hanging="720"/>
        <w:rPr>
          <w:rFonts w:ascii="Times New Roman" w:hAnsi="Times New Roman" w:cs="Times New Roman"/>
          <w:iCs/>
        </w:rPr>
      </w:pPr>
      <w:r>
        <w:rPr>
          <w:rFonts w:ascii="Times New Roman" w:hAnsi="Times New Roman" w:cs="Times New Roman"/>
          <w:iCs/>
        </w:rPr>
        <w:tab/>
        <w:t xml:space="preserve">The exiles sat down and wept by the waters of Babylon when they remembered Zion. (Ps. 137:1) The herald of Good News and the Message of the Kingdom of God is now at hand, or breaking into present reality. And with it comfort or encouragement, exhortation, and </w:t>
      </w:r>
      <w:r w:rsidR="00BC1533">
        <w:rPr>
          <w:rFonts w:ascii="Times New Roman" w:hAnsi="Times New Roman" w:cs="Times New Roman"/>
          <w:iCs/>
        </w:rPr>
        <w:t>edification or building up</w:t>
      </w:r>
      <w:r>
        <w:rPr>
          <w:rFonts w:ascii="Times New Roman" w:hAnsi="Times New Roman" w:cs="Times New Roman"/>
          <w:iCs/>
        </w:rPr>
        <w:t xml:space="preserve"> for those who mourn in captivity – because the Messiah has come with the anointing of God’s Spirit to set them free. </w:t>
      </w:r>
    </w:p>
    <w:p w14:paraId="108CB61A" w14:textId="493E4E90" w:rsidR="00054D98" w:rsidRDefault="00054D98" w:rsidP="00BC4570">
      <w:pPr>
        <w:ind w:left="720" w:right="-720" w:hanging="720"/>
        <w:rPr>
          <w:rFonts w:ascii="Times New Roman" w:hAnsi="Times New Roman" w:cs="Times New Roman"/>
          <w:iCs/>
        </w:rPr>
      </w:pPr>
      <w:r>
        <w:rPr>
          <w:rFonts w:ascii="Times New Roman" w:hAnsi="Times New Roman" w:cs="Times New Roman"/>
          <w:iCs/>
        </w:rPr>
        <w:tab/>
        <w:t xml:space="preserve">Mourning is not only related to the reality of loss, but also directly a position of a repentant heart, individually and corporately. </w:t>
      </w:r>
    </w:p>
    <w:p w14:paraId="797D8CFB" w14:textId="56B01D29" w:rsidR="00054D98" w:rsidRDefault="00054D98" w:rsidP="00054D98">
      <w:pPr>
        <w:ind w:left="720" w:right="-720" w:hanging="720"/>
        <w:rPr>
          <w:rFonts w:ascii="Times New Roman" w:hAnsi="Times New Roman" w:cs="Times New Roman"/>
          <w:iCs/>
        </w:rPr>
      </w:pPr>
      <w:r>
        <w:rPr>
          <w:rFonts w:ascii="Times New Roman" w:hAnsi="Times New Roman" w:cs="Times New Roman"/>
          <w:iCs/>
        </w:rPr>
        <w:tab/>
        <w:t>Zechariah 3:8-9; 12:10, 13:1; Joel 1:13; 2:12-14; Jeremiah 29:12-14</w:t>
      </w:r>
    </w:p>
    <w:p w14:paraId="363738FF" w14:textId="77777777" w:rsidR="00054D98" w:rsidRDefault="00054D98" w:rsidP="00054D98">
      <w:pPr>
        <w:ind w:left="720" w:right="-720" w:hanging="720"/>
        <w:rPr>
          <w:rFonts w:ascii="Times New Roman" w:hAnsi="Times New Roman" w:cs="Times New Roman"/>
          <w:iCs/>
        </w:rPr>
      </w:pPr>
      <w:r>
        <w:rPr>
          <w:rFonts w:ascii="Times New Roman" w:hAnsi="Times New Roman" w:cs="Times New Roman"/>
          <w:iCs/>
        </w:rPr>
        <w:tab/>
        <w:t xml:space="preserve">Repentance or </w:t>
      </w:r>
      <w:proofErr w:type="spellStart"/>
      <w:r>
        <w:rPr>
          <w:rFonts w:ascii="Times New Roman" w:hAnsi="Times New Roman" w:cs="Times New Roman"/>
          <w:i/>
        </w:rPr>
        <w:t>t’shuva</w:t>
      </w:r>
      <w:proofErr w:type="spellEnd"/>
      <w:r>
        <w:rPr>
          <w:rFonts w:ascii="Times New Roman" w:hAnsi="Times New Roman" w:cs="Times New Roman"/>
          <w:iCs/>
        </w:rPr>
        <w:t xml:space="preserve"> is the </w:t>
      </w:r>
      <w:r>
        <w:rPr>
          <w:rFonts w:ascii="Times New Roman" w:hAnsi="Times New Roman" w:cs="Times New Roman"/>
          <w:i/>
        </w:rPr>
        <w:t>first</w:t>
      </w:r>
      <w:r>
        <w:rPr>
          <w:rFonts w:ascii="Times New Roman" w:hAnsi="Times New Roman" w:cs="Times New Roman"/>
          <w:iCs/>
        </w:rPr>
        <w:t xml:space="preserve"> part of the introduction of the Gospel of the Kingdom. </w:t>
      </w:r>
    </w:p>
    <w:p w14:paraId="60988222" w14:textId="03E9AA4F" w:rsidR="00054D98" w:rsidRDefault="00054D98" w:rsidP="00054D98">
      <w:pPr>
        <w:ind w:left="720" w:right="-720"/>
        <w:rPr>
          <w:rFonts w:ascii="Times New Roman" w:hAnsi="Times New Roman" w:cs="Times New Roman"/>
          <w:iCs/>
        </w:rPr>
      </w:pPr>
      <w:r>
        <w:rPr>
          <w:rFonts w:ascii="Times New Roman" w:hAnsi="Times New Roman" w:cs="Times New Roman"/>
          <w:iCs/>
          <w:vertAlign w:val="superscript"/>
        </w:rPr>
        <w:t>17</w:t>
      </w:r>
      <w:r>
        <w:rPr>
          <w:rFonts w:ascii="Times New Roman" w:hAnsi="Times New Roman" w:cs="Times New Roman"/>
          <w:iCs/>
        </w:rPr>
        <w:t>From that time Jesus began to preach saying, “Repent, for the kingdom of heaven is at hand.” (Matt. 4:17)</w:t>
      </w:r>
    </w:p>
    <w:p w14:paraId="23A4F6A8" w14:textId="14B412C8" w:rsidR="00054D98" w:rsidRDefault="00054D98" w:rsidP="00054D98">
      <w:pPr>
        <w:ind w:left="720" w:right="-720"/>
        <w:rPr>
          <w:rFonts w:ascii="Times New Roman" w:hAnsi="Times New Roman" w:cs="Times New Roman"/>
          <w:iCs/>
        </w:rPr>
      </w:pPr>
      <w:r>
        <w:rPr>
          <w:rFonts w:ascii="Times New Roman" w:hAnsi="Times New Roman" w:cs="Times New Roman"/>
          <w:iCs/>
        </w:rPr>
        <w:t xml:space="preserve">Those who </w:t>
      </w:r>
      <w:r>
        <w:rPr>
          <w:rFonts w:ascii="Times New Roman" w:hAnsi="Times New Roman" w:cs="Times New Roman"/>
          <w:i/>
        </w:rPr>
        <w:t>return</w:t>
      </w:r>
      <w:r>
        <w:rPr>
          <w:rFonts w:ascii="Times New Roman" w:hAnsi="Times New Roman" w:cs="Times New Roman"/>
          <w:iCs/>
        </w:rPr>
        <w:t xml:space="preserve"> to Yahweh with fasting, weeping, and with </w:t>
      </w:r>
      <w:r>
        <w:rPr>
          <w:rFonts w:ascii="Times New Roman" w:hAnsi="Times New Roman" w:cs="Times New Roman"/>
          <w:i/>
        </w:rPr>
        <w:t>mourning</w:t>
      </w:r>
      <w:r>
        <w:rPr>
          <w:rFonts w:ascii="Times New Roman" w:hAnsi="Times New Roman" w:cs="Times New Roman"/>
          <w:iCs/>
        </w:rPr>
        <w:t xml:space="preserve">; those who rend their hearts and return to Him in Joel 2 are those who Jeremiah 29 </w:t>
      </w:r>
      <w:r>
        <w:rPr>
          <w:rFonts w:ascii="Times New Roman" w:hAnsi="Times New Roman" w:cs="Times New Roman"/>
          <w:i/>
        </w:rPr>
        <w:t>call upon Him</w:t>
      </w:r>
      <w:r>
        <w:rPr>
          <w:rFonts w:ascii="Times New Roman" w:hAnsi="Times New Roman" w:cs="Times New Roman"/>
          <w:iCs/>
        </w:rPr>
        <w:t xml:space="preserve"> and seek for Him with all of their heart. They will find Him, and He will restore their fortunes and gather them from the nations (sounds like the end of exile and the start of Jubilee).</w:t>
      </w:r>
    </w:p>
    <w:p w14:paraId="71D7703A" w14:textId="2467242B" w:rsidR="00054D98" w:rsidRPr="00054D98" w:rsidRDefault="00054D98" w:rsidP="00054D98">
      <w:pPr>
        <w:ind w:left="720" w:right="-720"/>
        <w:rPr>
          <w:rFonts w:ascii="Times New Roman" w:hAnsi="Times New Roman" w:cs="Times New Roman"/>
          <w:iCs/>
        </w:rPr>
      </w:pPr>
      <w:r>
        <w:rPr>
          <w:rFonts w:ascii="Times New Roman" w:hAnsi="Times New Roman" w:cs="Times New Roman"/>
          <w:iCs/>
        </w:rPr>
        <w:t xml:space="preserve">Both of these instances of mourning (the mourning of loss and the mourning of repentance – because of loss) are in view in Isaiah 61. Blessed </w:t>
      </w:r>
      <w:proofErr w:type="gramStart"/>
      <w:r>
        <w:rPr>
          <w:rFonts w:ascii="Times New Roman" w:hAnsi="Times New Roman" w:cs="Times New Roman"/>
          <w:iCs/>
        </w:rPr>
        <w:t>are</w:t>
      </w:r>
      <w:proofErr w:type="gramEnd"/>
      <w:r>
        <w:rPr>
          <w:rFonts w:ascii="Times New Roman" w:hAnsi="Times New Roman" w:cs="Times New Roman"/>
          <w:iCs/>
        </w:rPr>
        <w:t xml:space="preserve"> those, who like the poor in spirit, recognize their condition before Yahweh. These who mourn in repentance because of their loss in exile will receive </w:t>
      </w:r>
      <w:proofErr w:type="spellStart"/>
      <w:r>
        <w:rPr>
          <w:rFonts w:ascii="Times New Roman" w:hAnsi="Times New Roman" w:cs="Times New Roman"/>
          <w:i/>
        </w:rPr>
        <w:t>parakelo</w:t>
      </w:r>
      <w:proofErr w:type="spellEnd"/>
      <w:r>
        <w:rPr>
          <w:rFonts w:ascii="Times New Roman" w:hAnsi="Times New Roman" w:cs="Times New Roman"/>
          <w:iCs/>
        </w:rPr>
        <w:t xml:space="preserve">. </w:t>
      </w:r>
    </w:p>
    <w:p w14:paraId="6BA1F674" w14:textId="78EA55BB" w:rsidR="00B03608" w:rsidRDefault="00577537" w:rsidP="00B03608">
      <w:pPr>
        <w:ind w:left="720" w:right="-720" w:hanging="720"/>
        <w:rPr>
          <w:rFonts w:ascii="Times New Roman" w:hAnsi="Times New Roman" w:cs="Times New Roman"/>
          <w:iCs/>
        </w:rPr>
      </w:pPr>
      <w:r>
        <w:rPr>
          <w:rFonts w:ascii="Times New Roman" w:hAnsi="Times New Roman" w:cs="Times New Roman"/>
          <w:iCs/>
        </w:rPr>
        <w:tab/>
        <w:t>We see Isaiah’s prophecy doing what the</w:t>
      </w:r>
      <w:r w:rsidR="00BC1533">
        <w:rPr>
          <w:rFonts w:ascii="Times New Roman" w:hAnsi="Times New Roman" w:cs="Times New Roman"/>
          <w:iCs/>
        </w:rPr>
        <w:t xml:space="preserve"> New Testament</w:t>
      </w:r>
      <w:r>
        <w:rPr>
          <w:rFonts w:ascii="Times New Roman" w:hAnsi="Times New Roman" w:cs="Times New Roman"/>
          <w:iCs/>
        </w:rPr>
        <w:t xml:space="preserve"> gift of prophecy does: edification, encouragement, and </w:t>
      </w:r>
      <w:r w:rsidR="007D4BEB">
        <w:rPr>
          <w:rFonts w:ascii="Times New Roman" w:hAnsi="Times New Roman" w:cs="Times New Roman"/>
          <w:iCs/>
        </w:rPr>
        <w:t xml:space="preserve">consolation (1 Cor. 14:3). The Messiah is going to comfort the mourners by replacing their </w:t>
      </w:r>
      <w:r w:rsidR="007D4BEB">
        <w:rPr>
          <w:rFonts w:ascii="Times New Roman" w:hAnsi="Times New Roman" w:cs="Times New Roman"/>
          <w:i/>
        </w:rPr>
        <w:t xml:space="preserve">dust (loose soil) crumbling on their heads </w:t>
      </w:r>
      <w:r w:rsidR="007D4BEB">
        <w:rPr>
          <w:rFonts w:ascii="Times New Roman" w:hAnsi="Times New Roman" w:cs="Times New Roman"/>
          <w:iCs/>
        </w:rPr>
        <w:t xml:space="preserve">(Heb. eper) into a </w:t>
      </w:r>
      <w:r w:rsidR="007D4BEB">
        <w:rPr>
          <w:rFonts w:ascii="Times New Roman" w:hAnsi="Times New Roman" w:cs="Times New Roman"/>
          <w:i/>
        </w:rPr>
        <w:t>garland</w:t>
      </w:r>
      <w:r w:rsidR="007D4BEB">
        <w:rPr>
          <w:rFonts w:ascii="Times New Roman" w:hAnsi="Times New Roman" w:cs="Times New Roman"/>
          <w:iCs/>
        </w:rPr>
        <w:t xml:space="preserve"> or </w:t>
      </w:r>
      <w:r w:rsidR="007D4BEB">
        <w:rPr>
          <w:rFonts w:ascii="Times New Roman" w:hAnsi="Times New Roman" w:cs="Times New Roman"/>
          <w:i/>
        </w:rPr>
        <w:t>head-dress, or turban</w:t>
      </w:r>
      <w:r w:rsidR="007D4BEB">
        <w:rPr>
          <w:rFonts w:ascii="Times New Roman" w:hAnsi="Times New Roman" w:cs="Times New Roman"/>
          <w:iCs/>
        </w:rPr>
        <w:t xml:space="preserve"> (Heb. per)</w:t>
      </w:r>
      <w:r w:rsidR="00B03608">
        <w:rPr>
          <w:rFonts w:ascii="Times New Roman" w:hAnsi="Times New Roman" w:cs="Times New Roman"/>
          <w:iCs/>
        </w:rPr>
        <w:t xml:space="preserve"> The head-dress is beautiful in contrast to the dust. </w:t>
      </w:r>
      <w:r w:rsidR="00B03608" w:rsidRPr="00B03608">
        <w:rPr>
          <w:rFonts w:ascii="Times New Roman" w:hAnsi="Times New Roman" w:cs="Times New Roman"/>
          <w:iCs/>
        </w:rPr>
        <w:t xml:space="preserve">The word is derived from the verbal </w:t>
      </w:r>
      <w:r w:rsidR="00B03608" w:rsidRPr="00B03608">
        <w:rPr>
          <w:rFonts w:ascii="Times New Roman" w:hAnsi="Times New Roman" w:cs="Times New Roman"/>
          <w:iCs/>
        </w:rPr>
        <w:lastRenderedPageBreak/>
        <w:t>root “to be beautiful, glorify,” which appeared frequently in</w:t>
      </w:r>
      <w:r w:rsidR="00B03608">
        <w:rPr>
          <w:rFonts w:ascii="Times New Roman" w:hAnsi="Times New Roman" w:cs="Times New Roman"/>
          <w:iCs/>
        </w:rPr>
        <w:t xml:space="preserve"> [Isaiah]</w:t>
      </w:r>
      <w:r w:rsidR="00B03608" w:rsidRPr="00B03608">
        <w:rPr>
          <w:rFonts w:ascii="Times New Roman" w:hAnsi="Times New Roman" w:cs="Times New Roman"/>
          <w:iCs/>
        </w:rPr>
        <w:t xml:space="preserve"> chap. 60. This noun probably denotes a glorious </w:t>
      </w:r>
      <w:r w:rsidR="00B03608" w:rsidRPr="008B07BD">
        <w:rPr>
          <w:rFonts w:ascii="Times New Roman" w:hAnsi="Times New Roman" w:cs="Times New Roman"/>
          <w:b/>
          <w:bCs/>
          <w:iCs/>
        </w:rPr>
        <w:t>crown</w:t>
      </w:r>
      <w:r w:rsidR="00B03608" w:rsidRPr="00B03608">
        <w:rPr>
          <w:rFonts w:ascii="Times New Roman" w:hAnsi="Times New Roman" w:cs="Times New Roman"/>
          <w:iCs/>
        </w:rPr>
        <w:t xml:space="preserve">, in some ways comparable to the glorious </w:t>
      </w:r>
      <w:r w:rsidR="00B03608" w:rsidRPr="008B07BD">
        <w:rPr>
          <w:rFonts w:ascii="Times New Roman" w:hAnsi="Times New Roman" w:cs="Times New Roman"/>
          <w:b/>
          <w:bCs/>
          <w:iCs/>
        </w:rPr>
        <w:t xml:space="preserve">headpiece of a bride </w:t>
      </w:r>
      <w:r w:rsidR="00B03608" w:rsidRPr="00B03608">
        <w:rPr>
          <w:rFonts w:ascii="Times New Roman" w:hAnsi="Times New Roman" w:cs="Times New Roman"/>
          <w:iCs/>
        </w:rPr>
        <w:t xml:space="preserve">(61:10) or a </w:t>
      </w:r>
      <w:r w:rsidR="00B03608" w:rsidRPr="008B07BD">
        <w:rPr>
          <w:rFonts w:ascii="Times New Roman" w:hAnsi="Times New Roman" w:cs="Times New Roman"/>
          <w:b/>
          <w:bCs/>
          <w:iCs/>
        </w:rPr>
        <w:t>priest</w:t>
      </w:r>
      <w:r w:rsidR="00B03608" w:rsidRPr="00B03608">
        <w:rPr>
          <w:rFonts w:ascii="Times New Roman" w:hAnsi="Times New Roman" w:cs="Times New Roman"/>
          <w:iCs/>
        </w:rPr>
        <w:t xml:space="preserve"> (</w:t>
      </w:r>
      <w:proofErr w:type="spellStart"/>
      <w:r w:rsidR="00B03608" w:rsidRPr="00B03608">
        <w:rPr>
          <w:rFonts w:ascii="Times New Roman" w:hAnsi="Times New Roman" w:cs="Times New Roman"/>
          <w:iCs/>
        </w:rPr>
        <w:t>Exod</w:t>
      </w:r>
      <w:proofErr w:type="spellEnd"/>
      <w:r w:rsidR="00B03608" w:rsidRPr="00B03608">
        <w:rPr>
          <w:rFonts w:ascii="Times New Roman" w:hAnsi="Times New Roman" w:cs="Times New Roman"/>
          <w:iCs/>
        </w:rPr>
        <w:t xml:space="preserve"> 39:28; </w:t>
      </w:r>
      <w:proofErr w:type="spellStart"/>
      <w:r w:rsidR="00B03608" w:rsidRPr="00B03608">
        <w:rPr>
          <w:rFonts w:ascii="Times New Roman" w:hAnsi="Times New Roman" w:cs="Times New Roman"/>
          <w:iCs/>
        </w:rPr>
        <w:t>Ezek</w:t>
      </w:r>
      <w:proofErr w:type="spellEnd"/>
      <w:r w:rsidR="00B03608" w:rsidRPr="00B03608">
        <w:rPr>
          <w:rFonts w:ascii="Times New Roman" w:hAnsi="Times New Roman" w:cs="Times New Roman"/>
          <w:iCs/>
        </w:rPr>
        <w:t xml:space="preserve"> 44:1</w:t>
      </w:r>
      <w:r w:rsidR="007F18F2">
        <w:rPr>
          <w:rFonts w:ascii="Times New Roman" w:hAnsi="Times New Roman" w:cs="Times New Roman"/>
          <w:iCs/>
        </w:rPr>
        <w:t>8</w:t>
      </w:r>
      <w:r w:rsidR="00B03608" w:rsidRPr="00B03608">
        <w:rPr>
          <w:rFonts w:ascii="Times New Roman" w:hAnsi="Times New Roman" w:cs="Times New Roman"/>
          <w:iCs/>
        </w:rPr>
        <w:t>).</w:t>
      </w:r>
      <w:r w:rsidR="00B03608">
        <w:rPr>
          <w:rStyle w:val="FootnoteReference"/>
          <w:rFonts w:ascii="Times New Roman" w:hAnsi="Times New Roman" w:cs="Times New Roman"/>
          <w:iCs/>
        </w:rPr>
        <w:footnoteReference w:id="12"/>
      </w:r>
    </w:p>
    <w:p w14:paraId="2FE8DD9B" w14:textId="5C3FC78A" w:rsidR="008B07BD" w:rsidRPr="00064C6D" w:rsidRDefault="008B07BD" w:rsidP="00B03608">
      <w:pPr>
        <w:ind w:left="720" w:right="-720" w:hanging="720"/>
        <w:rPr>
          <w:iCs/>
        </w:rPr>
      </w:pPr>
      <w:r>
        <w:rPr>
          <w:rFonts w:ascii="Times New Roman" w:hAnsi="Times New Roman" w:cs="Times New Roman"/>
          <w:iCs/>
        </w:rPr>
        <w:tab/>
        <w:t xml:space="preserve">*Compare Isaiah 52:1-2 and Ephesians 5:14: Here it is the call to awaken from sleep which Paul says is directly related to </w:t>
      </w:r>
      <w:r>
        <w:rPr>
          <w:rFonts w:ascii="Times New Roman" w:hAnsi="Times New Roman" w:cs="Times New Roman"/>
          <w:i/>
        </w:rPr>
        <w:t xml:space="preserve">resurrection </w:t>
      </w:r>
      <w:r>
        <w:rPr>
          <w:rFonts w:ascii="Times New Roman" w:hAnsi="Times New Roman" w:cs="Times New Roman"/>
          <w:iCs/>
        </w:rPr>
        <w:t xml:space="preserve">from the dead. Upon the standing up into life, the Light of the Messiah will shine on you. That light is the expression of His life (John 1:4 where </w:t>
      </w:r>
      <w:proofErr w:type="spellStart"/>
      <w:r>
        <w:rPr>
          <w:rFonts w:ascii="Times New Roman" w:hAnsi="Times New Roman" w:cs="Times New Roman"/>
          <w:i/>
        </w:rPr>
        <w:t>zoe</w:t>
      </w:r>
      <w:proofErr w:type="spellEnd"/>
      <w:r>
        <w:rPr>
          <w:rFonts w:ascii="Times New Roman" w:hAnsi="Times New Roman" w:cs="Times New Roman"/>
          <w:iCs/>
        </w:rPr>
        <w:t xml:space="preserve"> (the life of God) = light = glory (2 Cor. 4:3-4)) Standing up in the light of the knowledge of the glory of God in the face of Christ Jesus positions us to receive the </w:t>
      </w:r>
      <w:r>
        <w:rPr>
          <w:rFonts w:ascii="Times New Roman" w:hAnsi="Times New Roman" w:cs="Times New Roman"/>
          <w:i/>
        </w:rPr>
        <w:t>crown</w:t>
      </w:r>
      <w:r>
        <w:rPr>
          <w:rFonts w:ascii="Times New Roman" w:hAnsi="Times New Roman" w:cs="Times New Roman"/>
          <w:iCs/>
        </w:rPr>
        <w:t xml:space="preserve">, the </w:t>
      </w:r>
      <w:r>
        <w:rPr>
          <w:rFonts w:ascii="Times New Roman" w:hAnsi="Times New Roman" w:cs="Times New Roman"/>
          <w:i/>
        </w:rPr>
        <w:t>bridal adornment</w:t>
      </w:r>
      <w:r>
        <w:rPr>
          <w:rFonts w:ascii="Times New Roman" w:hAnsi="Times New Roman" w:cs="Times New Roman"/>
          <w:iCs/>
        </w:rPr>
        <w:t xml:space="preserve">, and the </w:t>
      </w:r>
      <w:r>
        <w:rPr>
          <w:rFonts w:ascii="Times New Roman" w:hAnsi="Times New Roman" w:cs="Times New Roman"/>
          <w:i/>
        </w:rPr>
        <w:t>priestly turban</w:t>
      </w:r>
      <w:r>
        <w:rPr>
          <w:rFonts w:ascii="Times New Roman" w:hAnsi="Times New Roman" w:cs="Times New Roman"/>
          <w:iCs/>
        </w:rPr>
        <w:t xml:space="preserve">. Notice the identification – the kingly, priestly, and bridal relationship with Jesus. </w:t>
      </w:r>
      <w:r w:rsidR="00064C6D">
        <w:rPr>
          <w:rFonts w:ascii="Times New Roman" w:hAnsi="Times New Roman" w:cs="Times New Roman"/>
          <w:iCs/>
        </w:rPr>
        <w:t>This is a call back to Exodus 19 when Israel was betrothed to Yahweh at Sinai as His prized possession (</w:t>
      </w:r>
      <w:proofErr w:type="spellStart"/>
      <w:r w:rsidR="00064C6D">
        <w:rPr>
          <w:rFonts w:ascii="Times New Roman" w:hAnsi="Times New Roman" w:cs="Times New Roman"/>
          <w:i/>
        </w:rPr>
        <w:t>segulah</w:t>
      </w:r>
      <w:proofErr w:type="spellEnd"/>
      <w:r w:rsidR="00064C6D">
        <w:rPr>
          <w:rFonts w:ascii="Times New Roman" w:hAnsi="Times New Roman" w:cs="Times New Roman"/>
          <w:iCs/>
        </w:rPr>
        <w:t xml:space="preserve">) and called a </w:t>
      </w:r>
      <w:r w:rsidR="00064C6D">
        <w:rPr>
          <w:rFonts w:ascii="Times New Roman" w:hAnsi="Times New Roman" w:cs="Times New Roman"/>
          <w:i/>
        </w:rPr>
        <w:t>kingdom of priests</w:t>
      </w:r>
      <w:r w:rsidR="00064C6D">
        <w:rPr>
          <w:rFonts w:ascii="Times New Roman" w:hAnsi="Times New Roman" w:cs="Times New Roman"/>
          <w:iCs/>
        </w:rPr>
        <w:t xml:space="preserve"> (Exodus 19:5-6</w:t>
      </w:r>
    </w:p>
    <w:p w14:paraId="3F78B34E" w14:textId="0A3629EF" w:rsidR="00B03608" w:rsidRPr="007F18F2" w:rsidRDefault="00B03608" w:rsidP="00B03608">
      <w:pPr>
        <w:ind w:left="720" w:right="-720" w:hanging="720"/>
        <w:rPr>
          <w:rFonts w:ascii="Times New Roman" w:hAnsi="Times New Roman" w:cs="Times New Roman"/>
          <w:iCs/>
        </w:rPr>
      </w:pPr>
      <w:r>
        <w:rPr>
          <w:rFonts w:ascii="Times New Roman" w:hAnsi="Times New Roman" w:cs="Times New Roman"/>
          <w:iCs/>
        </w:rPr>
        <w:tab/>
        <w:t>It is the prophetic reality is for the exiled to replace dirt with beauty as a covering as a bride prepared for her Bridegroom King.</w:t>
      </w:r>
      <w:r w:rsidR="007F18F2">
        <w:rPr>
          <w:rFonts w:ascii="Times New Roman" w:hAnsi="Times New Roman" w:cs="Times New Roman"/>
          <w:iCs/>
        </w:rPr>
        <w:t xml:space="preserve"> Not only a beautiful headdress, but also a linen </w:t>
      </w:r>
      <w:r w:rsidR="007F18F2">
        <w:rPr>
          <w:rFonts w:ascii="Times New Roman" w:hAnsi="Times New Roman" w:cs="Times New Roman"/>
          <w:i/>
        </w:rPr>
        <w:t>turban</w:t>
      </w:r>
      <w:r w:rsidR="007F18F2">
        <w:rPr>
          <w:rFonts w:ascii="Times New Roman" w:hAnsi="Times New Roman" w:cs="Times New Roman"/>
          <w:iCs/>
        </w:rPr>
        <w:t xml:space="preserve"> (Heb. </w:t>
      </w:r>
      <w:proofErr w:type="spellStart"/>
      <w:r w:rsidR="007F18F2">
        <w:rPr>
          <w:rFonts w:ascii="Times New Roman" w:hAnsi="Times New Roman" w:cs="Times New Roman"/>
          <w:iCs/>
        </w:rPr>
        <w:t>misnepet</w:t>
      </w:r>
      <w:proofErr w:type="spellEnd"/>
      <w:r w:rsidR="007F18F2">
        <w:rPr>
          <w:rFonts w:ascii="Times New Roman" w:hAnsi="Times New Roman" w:cs="Times New Roman"/>
          <w:iCs/>
        </w:rPr>
        <w:t xml:space="preserve">) that the high priest would wear in ministering before Yahweh. </w:t>
      </w:r>
    </w:p>
    <w:p w14:paraId="77A23E52" w14:textId="7F87DE4E" w:rsidR="009A4E71" w:rsidRPr="009A4E71" w:rsidRDefault="00B03608" w:rsidP="00064C6D">
      <w:pPr>
        <w:ind w:left="720" w:right="-720" w:hanging="720"/>
        <w:rPr>
          <w:rFonts w:ascii="Times New Roman" w:hAnsi="Times New Roman" w:cs="Times New Roman"/>
          <w:iCs/>
        </w:rPr>
      </w:pPr>
      <w:r>
        <w:rPr>
          <w:rFonts w:ascii="Times New Roman" w:hAnsi="Times New Roman" w:cs="Times New Roman"/>
          <w:iCs/>
        </w:rPr>
        <w:tab/>
      </w:r>
      <w:r w:rsidR="00657C1B">
        <w:rPr>
          <w:rFonts w:ascii="Times New Roman" w:hAnsi="Times New Roman" w:cs="Times New Roman"/>
          <w:iCs/>
        </w:rPr>
        <w:t xml:space="preserve">Instead of </w:t>
      </w:r>
      <w:r w:rsidR="00657C1B">
        <w:rPr>
          <w:rFonts w:ascii="Times New Roman" w:hAnsi="Times New Roman" w:cs="Times New Roman"/>
          <w:i/>
        </w:rPr>
        <w:t>mourning</w:t>
      </w:r>
      <w:r w:rsidR="00657C1B">
        <w:rPr>
          <w:rFonts w:ascii="Times New Roman" w:hAnsi="Times New Roman" w:cs="Times New Roman"/>
          <w:iCs/>
        </w:rPr>
        <w:t>, a word associated with mourning rituals during funeral ceremonies</w:t>
      </w:r>
      <w:r w:rsidR="009A4E71">
        <w:rPr>
          <w:rFonts w:ascii="Times New Roman" w:hAnsi="Times New Roman" w:cs="Times New Roman"/>
          <w:iCs/>
        </w:rPr>
        <w:t xml:space="preserve">, in other words the mourning experienced during the time of great loss comparable to a friend or loved one; instead of that, the Messiah (the </w:t>
      </w:r>
      <w:r w:rsidR="009A4E71">
        <w:rPr>
          <w:rFonts w:ascii="Times New Roman" w:hAnsi="Times New Roman" w:cs="Times New Roman"/>
          <w:i/>
        </w:rPr>
        <w:t>Anointed One</w:t>
      </w:r>
      <w:r w:rsidR="009A4E71">
        <w:rPr>
          <w:rFonts w:ascii="Times New Roman" w:hAnsi="Times New Roman" w:cs="Times New Roman"/>
          <w:iCs/>
        </w:rPr>
        <w:t xml:space="preserve">) will Himself anoint with the </w:t>
      </w:r>
      <w:r w:rsidR="009A4E71">
        <w:rPr>
          <w:rFonts w:ascii="Times New Roman" w:hAnsi="Times New Roman" w:cs="Times New Roman"/>
          <w:i/>
        </w:rPr>
        <w:t>oil of gladness</w:t>
      </w:r>
      <w:r w:rsidR="009A4E71">
        <w:rPr>
          <w:rFonts w:ascii="Times New Roman" w:hAnsi="Times New Roman" w:cs="Times New Roman"/>
          <w:iCs/>
        </w:rPr>
        <w:t xml:space="preserve">. This is the </w:t>
      </w:r>
      <w:r w:rsidR="009A4E71">
        <w:rPr>
          <w:rFonts w:ascii="Times New Roman" w:hAnsi="Times New Roman" w:cs="Times New Roman"/>
          <w:i/>
        </w:rPr>
        <w:t>oil of gladness and joy</w:t>
      </w:r>
      <w:r w:rsidR="009A4E71">
        <w:rPr>
          <w:rFonts w:ascii="Times New Roman" w:hAnsi="Times New Roman" w:cs="Times New Roman"/>
          <w:iCs/>
        </w:rPr>
        <w:t xml:space="preserve"> that He Himself has been anointed with and reflects the anointing of the Holy Spirit for His reign in righteousness. These point to Psalm 45:6-9 which the write of Hebrews attributes to the Son, Jesus the Messiah.</w:t>
      </w:r>
    </w:p>
    <w:p w14:paraId="4A544B08" w14:textId="245F8157" w:rsidR="009A4E71" w:rsidRDefault="009A4E71" w:rsidP="009A4E71">
      <w:pPr>
        <w:ind w:left="720" w:right="-720" w:hanging="720"/>
        <w:rPr>
          <w:rFonts w:ascii="Times New Roman" w:hAnsi="Times New Roman" w:cs="Times New Roman"/>
          <w:iCs/>
        </w:rPr>
      </w:pPr>
      <w:r w:rsidRPr="009A4E71">
        <w:rPr>
          <w:rFonts w:ascii="Times New Roman" w:hAnsi="Times New Roman" w:cs="Times New Roman"/>
          <w:iCs/>
        </w:rPr>
        <w:t xml:space="preserve">      </w:t>
      </w:r>
      <w:r>
        <w:rPr>
          <w:rFonts w:ascii="Times New Roman" w:hAnsi="Times New Roman" w:cs="Times New Roman"/>
          <w:iCs/>
        </w:rPr>
        <w:tab/>
      </w:r>
      <w:r w:rsidRPr="009A4E71">
        <w:rPr>
          <w:rFonts w:ascii="Times New Roman" w:hAnsi="Times New Roman" w:cs="Times New Roman"/>
          <w:iCs/>
          <w:vertAlign w:val="superscript"/>
        </w:rPr>
        <w:t>6</w:t>
      </w:r>
      <w:r w:rsidRPr="009A4E71">
        <w:rPr>
          <w:rFonts w:ascii="Times New Roman" w:hAnsi="Times New Roman" w:cs="Times New Roman"/>
          <w:iCs/>
        </w:rPr>
        <w:t xml:space="preserve">Your throne, O God, is forever and ever. The scepter of your kingdom is a scepter of uprightness; </w:t>
      </w:r>
      <w:r w:rsidRPr="009A4E71">
        <w:rPr>
          <w:rFonts w:ascii="Times New Roman" w:hAnsi="Times New Roman" w:cs="Times New Roman"/>
          <w:iCs/>
          <w:vertAlign w:val="superscript"/>
        </w:rPr>
        <w:t>7 </w:t>
      </w:r>
      <w:r w:rsidRPr="009A4E71">
        <w:rPr>
          <w:rFonts w:ascii="Times New Roman" w:hAnsi="Times New Roman" w:cs="Times New Roman"/>
          <w:iCs/>
        </w:rPr>
        <w:t xml:space="preserve">you have loved righteousness and hated wickedness. Therefore God, your God, has anointed you with the oil of gladness beyond your companions; </w:t>
      </w:r>
      <w:r w:rsidRPr="009A4E71">
        <w:rPr>
          <w:rFonts w:ascii="Times New Roman" w:hAnsi="Times New Roman" w:cs="Times New Roman"/>
          <w:iCs/>
          <w:vertAlign w:val="superscript"/>
        </w:rPr>
        <w:t>8</w:t>
      </w:r>
      <w:r w:rsidRPr="009A4E71">
        <w:rPr>
          <w:rFonts w:ascii="Times New Roman" w:hAnsi="Times New Roman" w:cs="Times New Roman"/>
          <w:iCs/>
        </w:rPr>
        <w:t xml:space="preserve">your robes are all fragrant with myrrh and aloes and cassia. From ivory palaces stringed instruments make you glad; </w:t>
      </w:r>
      <w:r w:rsidRPr="009A4E71">
        <w:rPr>
          <w:rFonts w:ascii="Times New Roman" w:hAnsi="Times New Roman" w:cs="Times New Roman"/>
          <w:iCs/>
          <w:vertAlign w:val="superscript"/>
        </w:rPr>
        <w:t>9</w:t>
      </w:r>
      <w:r w:rsidRPr="009A4E71">
        <w:rPr>
          <w:rFonts w:ascii="Times New Roman" w:hAnsi="Times New Roman" w:cs="Times New Roman"/>
          <w:iCs/>
        </w:rPr>
        <w:t xml:space="preserve">daughters of kings are among your ladies of honor; at your right hand stands the queen in gold of Ophir. </w:t>
      </w:r>
      <w:r>
        <w:rPr>
          <w:rFonts w:ascii="Times New Roman" w:hAnsi="Times New Roman" w:cs="Times New Roman"/>
          <w:iCs/>
        </w:rPr>
        <w:t xml:space="preserve">(Ps. 45:6-9 </w:t>
      </w:r>
      <w:r w:rsidRPr="009A4E71">
        <w:rPr>
          <w:rFonts w:ascii="Times New Roman" w:hAnsi="Times New Roman" w:cs="Times New Roman"/>
          <w:iCs/>
          <w:sz w:val="20"/>
          <w:szCs w:val="20"/>
        </w:rPr>
        <w:t>ESV</w:t>
      </w:r>
      <w:r>
        <w:rPr>
          <w:rFonts w:ascii="Times New Roman" w:hAnsi="Times New Roman" w:cs="Times New Roman"/>
          <w:iCs/>
        </w:rPr>
        <w:t>)</w:t>
      </w:r>
    </w:p>
    <w:p w14:paraId="7679345C" w14:textId="29BC0355" w:rsidR="009A4E71" w:rsidRDefault="009A4E71" w:rsidP="009A4E71">
      <w:pPr>
        <w:ind w:left="720" w:right="-720" w:hanging="720"/>
        <w:rPr>
          <w:rFonts w:ascii="Times New Roman" w:hAnsi="Times New Roman" w:cs="Times New Roman"/>
          <w:iCs/>
        </w:rPr>
      </w:pPr>
      <w:r>
        <w:rPr>
          <w:rFonts w:ascii="Times New Roman" w:hAnsi="Times New Roman" w:cs="Times New Roman"/>
          <w:iCs/>
        </w:rPr>
        <w:tab/>
      </w:r>
      <w:r w:rsidR="00064C6D">
        <w:rPr>
          <w:rFonts w:ascii="Times New Roman" w:hAnsi="Times New Roman" w:cs="Times New Roman"/>
          <w:iCs/>
        </w:rPr>
        <w:t xml:space="preserve">The mantle or outer garment or covering of praise instead of a spirit of fainting. Here we have contrasted </w:t>
      </w:r>
      <w:r w:rsidR="006306E8">
        <w:rPr>
          <w:rFonts w:ascii="Times New Roman" w:hAnsi="Times New Roman" w:cs="Times New Roman"/>
          <w:iCs/>
        </w:rPr>
        <w:t>an external garment</w:t>
      </w:r>
      <w:r w:rsidR="00064C6D">
        <w:rPr>
          <w:rFonts w:ascii="Times New Roman" w:hAnsi="Times New Roman" w:cs="Times New Roman"/>
          <w:iCs/>
        </w:rPr>
        <w:t xml:space="preserve"> and spirit (</w:t>
      </w:r>
      <w:proofErr w:type="spellStart"/>
      <w:r w:rsidR="00064C6D">
        <w:rPr>
          <w:rFonts w:ascii="Times New Roman" w:hAnsi="Times New Roman" w:cs="Times New Roman"/>
          <w:iCs/>
        </w:rPr>
        <w:t>ruach</w:t>
      </w:r>
      <w:proofErr w:type="spellEnd"/>
      <w:r w:rsidR="00064C6D">
        <w:rPr>
          <w:rFonts w:ascii="Times New Roman" w:hAnsi="Times New Roman" w:cs="Times New Roman"/>
          <w:iCs/>
        </w:rPr>
        <w:t xml:space="preserve">) and praise and fainting. </w:t>
      </w:r>
      <w:r w:rsidR="006306E8">
        <w:rPr>
          <w:rFonts w:ascii="Times New Roman" w:hAnsi="Times New Roman" w:cs="Times New Roman"/>
          <w:iCs/>
        </w:rPr>
        <w:t xml:space="preserve">Looking at Psalm 45:8 we see the anointing of gladness is related to myrrh and cassia </w:t>
      </w:r>
      <w:r w:rsidR="006306E8">
        <w:rPr>
          <w:rFonts w:ascii="Times New Roman" w:hAnsi="Times New Roman" w:cs="Times New Roman"/>
          <w:i/>
        </w:rPr>
        <w:t>and</w:t>
      </w:r>
      <w:r w:rsidR="006306E8">
        <w:rPr>
          <w:rFonts w:ascii="Times New Roman" w:hAnsi="Times New Roman" w:cs="Times New Roman"/>
          <w:iCs/>
        </w:rPr>
        <w:t xml:space="preserve"> </w:t>
      </w:r>
      <w:r w:rsidR="008F3D07">
        <w:rPr>
          <w:rFonts w:ascii="Times New Roman" w:hAnsi="Times New Roman" w:cs="Times New Roman"/>
          <w:iCs/>
        </w:rPr>
        <w:t xml:space="preserve">stringed instruments (worship) as well as the bridal identity. The myrrh and cassia work together as the holy anointing oil used in the tabernacle and the priests. </w:t>
      </w:r>
    </w:p>
    <w:p w14:paraId="0FC3DB10" w14:textId="13EAEC77" w:rsidR="008F3D07" w:rsidRDefault="008F3D07" w:rsidP="009A4E71">
      <w:pPr>
        <w:ind w:left="720" w:right="-720" w:hanging="720"/>
        <w:rPr>
          <w:rFonts w:ascii="Times New Roman" w:hAnsi="Times New Roman" w:cs="Times New Roman"/>
          <w:iCs/>
        </w:rPr>
      </w:pPr>
      <w:r>
        <w:rPr>
          <w:rFonts w:ascii="Times New Roman" w:hAnsi="Times New Roman" w:cs="Times New Roman"/>
          <w:iCs/>
        </w:rPr>
        <w:tab/>
        <w:t>The myrrh is the anointing of the death to the old, carnal man. The cassia is the anointing to life in the resurrection. How do we know this? Paul tells us:</w:t>
      </w:r>
    </w:p>
    <w:p w14:paraId="2746F038" w14:textId="58A813E2" w:rsidR="008F3D07" w:rsidRPr="008F3D07" w:rsidRDefault="008F3D07" w:rsidP="008F3D07">
      <w:pPr>
        <w:ind w:left="720" w:right="-720" w:hanging="720"/>
        <w:rPr>
          <w:rFonts w:ascii="Times New Roman" w:hAnsi="Times New Roman" w:cs="Times New Roman"/>
          <w:iCs/>
        </w:rPr>
      </w:pPr>
      <w:r>
        <w:rPr>
          <w:rFonts w:ascii="Times New Roman" w:hAnsi="Times New Roman" w:cs="Times New Roman"/>
          <w:iCs/>
        </w:rPr>
        <w:tab/>
      </w:r>
      <w:r w:rsidRPr="008F3D07">
        <w:rPr>
          <w:rFonts w:ascii="Times New Roman" w:hAnsi="Times New Roman" w:cs="Times New Roman"/>
          <w:iCs/>
          <w:vertAlign w:val="superscript"/>
        </w:rPr>
        <w:t>14</w:t>
      </w:r>
      <w:r w:rsidRPr="008F3D07">
        <w:rPr>
          <w:rFonts w:ascii="Times New Roman" w:hAnsi="Times New Roman" w:cs="Times New Roman"/>
          <w:iCs/>
        </w:rPr>
        <w:t xml:space="preserve"> But thanks be to God, who always leads us in triumph in Christ, and manifests through us the sweet aroma of the knowledge of Him in every place.</w:t>
      </w:r>
      <w:r>
        <w:rPr>
          <w:rFonts w:ascii="Times New Roman" w:hAnsi="Times New Roman" w:cs="Times New Roman"/>
          <w:iCs/>
        </w:rPr>
        <w:t xml:space="preserve"> </w:t>
      </w:r>
      <w:r w:rsidRPr="008F3D07">
        <w:rPr>
          <w:rFonts w:ascii="Times New Roman" w:hAnsi="Times New Roman" w:cs="Times New Roman"/>
          <w:iCs/>
          <w:vertAlign w:val="superscript"/>
        </w:rPr>
        <w:t>15</w:t>
      </w:r>
      <w:r w:rsidRPr="008F3D07">
        <w:rPr>
          <w:rFonts w:ascii="Times New Roman" w:hAnsi="Times New Roman" w:cs="Times New Roman"/>
          <w:iCs/>
        </w:rPr>
        <w:t>For we are a fragrance of Christ to God among those who are being saved and among those who are perishing;</w:t>
      </w:r>
      <w:r>
        <w:rPr>
          <w:rFonts w:ascii="Times New Roman" w:hAnsi="Times New Roman" w:cs="Times New Roman"/>
          <w:iCs/>
        </w:rPr>
        <w:t xml:space="preserve"> </w:t>
      </w:r>
      <w:r w:rsidRPr="008F3D07">
        <w:rPr>
          <w:rFonts w:ascii="Times New Roman" w:hAnsi="Times New Roman" w:cs="Times New Roman"/>
          <w:iCs/>
          <w:vertAlign w:val="superscript"/>
        </w:rPr>
        <w:t>16</w:t>
      </w:r>
      <w:r w:rsidRPr="008F3D07">
        <w:rPr>
          <w:rFonts w:ascii="Times New Roman" w:hAnsi="Times New Roman" w:cs="Times New Roman"/>
          <w:iCs/>
        </w:rPr>
        <w:t xml:space="preserve"> to the one an aroma from death to death, to the other an aroma from life to life.</w:t>
      </w:r>
      <w:r>
        <w:rPr>
          <w:rFonts w:ascii="Times New Roman" w:hAnsi="Times New Roman" w:cs="Times New Roman"/>
          <w:iCs/>
        </w:rPr>
        <w:t xml:space="preserve"> (2 Cor. 2:14-16)</w:t>
      </w:r>
    </w:p>
    <w:p w14:paraId="247DACAC" w14:textId="02117DB3" w:rsidR="008F3D07" w:rsidRDefault="008F3D07" w:rsidP="008F3D07">
      <w:pPr>
        <w:ind w:left="720" w:right="-720" w:hanging="720"/>
        <w:rPr>
          <w:rFonts w:ascii="Times New Roman" w:hAnsi="Times New Roman" w:cs="Times New Roman"/>
          <w:iCs/>
        </w:rPr>
      </w:pPr>
      <w:r>
        <w:rPr>
          <w:rFonts w:ascii="Times New Roman" w:hAnsi="Times New Roman" w:cs="Times New Roman"/>
          <w:iCs/>
        </w:rPr>
        <w:lastRenderedPageBreak/>
        <w:tab/>
        <w:t xml:space="preserve">Our </w:t>
      </w:r>
      <w:r>
        <w:rPr>
          <w:rFonts w:ascii="Times New Roman" w:hAnsi="Times New Roman" w:cs="Times New Roman"/>
          <w:i/>
        </w:rPr>
        <w:t>garment of praise (</w:t>
      </w:r>
      <w:proofErr w:type="spellStart"/>
      <w:r>
        <w:rPr>
          <w:rFonts w:ascii="Times New Roman" w:hAnsi="Times New Roman" w:cs="Times New Roman"/>
          <w:i/>
        </w:rPr>
        <w:t>tehillah</w:t>
      </w:r>
      <w:proofErr w:type="spellEnd"/>
      <w:r>
        <w:rPr>
          <w:rFonts w:ascii="Times New Roman" w:hAnsi="Times New Roman" w:cs="Times New Roman"/>
          <w:iCs/>
        </w:rPr>
        <w:t>) creates the place for Yahweh to be enthroned as King. (Ps. 22:3)</w:t>
      </w:r>
      <w:r w:rsidR="00405947">
        <w:rPr>
          <w:rFonts w:ascii="Times New Roman" w:hAnsi="Times New Roman" w:cs="Times New Roman"/>
          <w:iCs/>
        </w:rPr>
        <w:t xml:space="preserve"> For </w:t>
      </w:r>
      <w:r w:rsidR="00405947">
        <w:rPr>
          <w:rFonts w:ascii="Times New Roman" w:hAnsi="Times New Roman" w:cs="Times New Roman"/>
          <w:i/>
        </w:rPr>
        <w:t>praise</w:t>
      </w:r>
      <w:r w:rsidR="00405947">
        <w:rPr>
          <w:rFonts w:ascii="Times New Roman" w:hAnsi="Times New Roman" w:cs="Times New Roman"/>
          <w:iCs/>
        </w:rPr>
        <w:t xml:space="preserve"> is an outward expression. It is an </w:t>
      </w:r>
      <w:r w:rsidR="00405947">
        <w:rPr>
          <w:rFonts w:ascii="Times New Roman" w:hAnsi="Times New Roman" w:cs="Times New Roman"/>
          <w:i/>
        </w:rPr>
        <w:t>outer</w:t>
      </w:r>
      <w:r w:rsidR="00405947">
        <w:rPr>
          <w:rFonts w:ascii="Times New Roman" w:hAnsi="Times New Roman" w:cs="Times New Roman"/>
          <w:iCs/>
        </w:rPr>
        <w:t xml:space="preserve"> garment. It is an </w:t>
      </w:r>
      <w:r w:rsidR="00405947">
        <w:rPr>
          <w:rFonts w:ascii="Times New Roman" w:hAnsi="Times New Roman" w:cs="Times New Roman"/>
          <w:i/>
        </w:rPr>
        <w:t xml:space="preserve">outward </w:t>
      </w:r>
      <w:r w:rsidR="00405947">
        <w:rPr>
          <w:rFonts w:ascii="Times New Roman" w:hAnsi="Times New Roman" w:cs="Times New Roman"/>
          <w:iCs/>
        </w:rPr>
        <w:t xml:space="preserve">perfume or fragrance. </w:t>
      </w:r>
    </w:p>
    <w:p w14:paraId="52C4E692" w14:textId="53E372E5" w:rsidR="00405947" w:rsidRPr="00405947" w:rsidRDefault="00405947" w:rsidP="00405947">
      <w:pPr>
        <w:ind w:left="720" w:right="-720" w:hanging="720"/>
        <w:rPr>
          <w:rFonts w:ascii="Times New Roman" w:hAnsi="Times New Roman" w:cs="Times New Roman"/>
          <w:iCs/>
        </w:rPr>
      </w:pPr>
      <w:r>
        <w:rPr>
          <w:rFonts w:ascii="Times New Roman" w:hAnsi="Times New Roman" w:cs="Times New Roman"/>
          <w:iCs/>
        </w:rPr>
        <w:tab/>
      </w:r>
      <w:r>
        <w:rPr>
          <w:rFonts w:ascii="Times New Roman" w:hAnsi="Times New Roman" w:cs="Times New Roman"/>
          <w:iCs/>
          <w:vertAlign w:val="superscript"/>
        </w:rPr>
        <w:t>1</w:t>
      </w:r>
      <w:r w:rsidRPr="00405947">
        <w:rPr>
          <w:rFonts w:ascii="Times New Roman" w:hAnsi="Times New Roman" w:cs="Times New Roman"/>
          <w:iCs/>
        </w:rPr>
        <w:t>Sing for joy in the L</w:t>
      </w:r>
      <w:r w:rsidRPr="00405947">
        <w:rPr>
          <w:rFonts w:ascii="Times New Roman" w:hAnsi="Times New Roman" w:cs="Times New Roman"/>
          <w:iCs/>
          <w:sz w:val="20"/>
          <w:szCs w:val="20"/>
        </w:rPr>
        <w:t>ORD</w:t>
      </w:r>
      <w:r w:rsidRPr="00405947">
        <w:rPr>
          <w:rFonts w:ascii="Times New Roman" w:hAnsi="Times New Roman" w:cs="Times New Roman"/>
          <w:iCs/>
        </w:rPr>
        <w:t>, O you righteous ones;</w:t>
      </w:r>
      <w:r>
        <w:rPr>
          <w:rFonts w:ascii="Times New Roman" w:hAnsi="Times New Roman" w:cs="Times New Roman"/>
          <w:iCs/>
        </w:rPr>
        <w:t xml:space="preserve"> </w:t>
      </w:r>
      <w:r w:rsidRPr="00405947">
        <w:rPr>
          <w:rFonts w:ascii="Times New Roman" w:hAnsi="Times New Roman" w:cs="Times New Roman"/>
          <w:iCs/>
        </w:rPr>
        <w:t>Praise is becoming to the upright.</w:t>
      </w:r>
      <w:r>
        <w:rPr>
          <w:rFonts w:ascii="Times New Roman" w:hAnsi="Times New Roman" w:cs="Times New Roman"/>
          <w:iCs/>
        </w:rPr>
        <w:t xml:space="preserve"> (Ps. 33:1)</w:t>
      </w:r>
    </w:p>
    <w:p w14:paraId="23A30B2F" w14:textId="3FFA5CDD" w:rsidR="00405947" w:rsidRDefault="00405947" w:rsidP="00405947">
      <w:pPr>
        <w:ind w:left="720" w:right="-720" w:hanging="720"/>
        <w:rPr>
          <w:rFonts w:ascii="Times New Roman" w:hAnsi="Times New Roman" w:cs="Times New Roman"/>
        </w:rPr>
      </w:pPr>
      <w:r>
        <w:rPr>
          <w:rFonts w:ascii="Times New Roman" w:hAnsi="Times New Roman" w:cs="Times New Roman"/>
          <w:iCs/>
        </w:rPr>
        <w:tab/>
        <w:t xml:space="preserve">This </w:t>
      </w:r>
      <w:proofErr w:type="spellStart"/>
      <w:r>
        <w:rPr>
          <w:rFonts w:ascii="Times New Roman" w:hAnsi="Times New Roman" w:cs="Times New Roman"/>
          <w:i/>
        </w:rPr>
        <w:t>tehillah</w:t>
      </w:r>
      <w:proofErr w:type="spellEnd"/>
      <w:r>
        <w:rPr>
          <w:rFonts w:ascii="Times New Roman" w:hAnsi="Times New Roman" w:cs="Times New Roman"/>
          <w:iCs/>
        </w:rPr>
        <w:t xml:space="preserve"> is contrasted with a </w:t>
      </w:r>
      <w:proofErr w:type="spellStart"/>
      <w:r>
        <w:rPr>
          <w:rFonts w:ascii="Times New Roman" w:hAnsi="Times New Roman" w:cs="Times New Roman"/>
          <w:i/>
        </w:rPr>
        <w:t>ruach</w:t>
      </w:r>
      <w:proofErr w:type="spellEnd"/>
      <w:r>
        <w:rPr>
          <w:rFonts w:ascii="Times New Roman" w:hAnsi="Times New Roman" w:cs="Times New Roman"/>
          <w:i/>
        </w:rPr>
        <w:t xml:space="preserve"> </w:t>
      </w:r>
      <w:r>
        <w:rPr>
          <w:rFonts w:ascii="Times New Roman" w:hAnsi="Times New Roman" w:cs="Times New Roman"/>
          <w:iCs/>
        </w:rPr>
        <w:t xml:space="preserve">of </w:t>
      </w:r>
      <w:r>
        <w:rPr>
          <w:rFonts w:ascii="Times New Roman" w:hAnsi="Times New Roman" w:cs="Times New Roman"/>
          <w:i/>
        </w:rPr>
        <w:t>fainting</w:t>
      </w:r>
      <w:r>
        <w:rPr>
          <w:rFonts w:ascii="Times New Roman" w:hAnsi="Times New Roman" w:cs="Times New Roman"/>
          <w:iCs/>
        </w:rPr>
        <w:t xml:space="preserve"> where the word means colorless, disheartened and dim. The word </w:t>
      </w:r>
      <w:proofErr w:type="spellStart"/>
      <w:r>
        <w:rPr>
          <w:rFonts w:ascii="Times New Roman" w:hAnsi="Times New Roman" w:cs="Times New Roman"/>
          <w:i/>
        </w:rPr>
        <w:t>ruach</w:t>
      </w:r>
      <w:proofErr w:type="spellEnd"/>
      <w:r>
        <w:rPr>
          <w:rFonts w:ascii="Times New Roman" w:hAnsi="Times New Roman" w:cs="Times New Roman"/>
        </w:rPr>
        <w:t xml:space="preserve"> obviously means </w:t>
      </w:r>
      <w:r>
        <w:rPr>
          <w:rFonts w:ascii="Times New Roman" w:hAnsi="Times New Roman" w:cs="Times New Roman"/>
          <w:i/>
          <w:iCs/>
        </w:rPr>
        <w:t>breath</w:t>
      </w:r>
      <w:r>
        <w:rPr>
          <w:rFonts w:ascii="Times New Roman" w:hAnsi="Times New Roman" w:cs="Times New Roman"/>
        </w:rPr>
        <w:t xml:space="preserve"> so there is an element here contrasting the </w:t>
      </w:r>
      <w:r>
        <w:rPr>
          <w:rFonts w:ascii="Times New Roman" w:hAnsi="Times New Roman" w:cs="Times New Roman"/>
          <w:i/>
          <w:iCs/>
        </w:rPr>
        <w:t>Spirit of Yahweh’s Anointing</w:t>
      </w:r>
      <w:r>
        <w:rPr>
          <w:rFonts w:ascii="Times New Roman" w:hAnsi="Times New Roman" w:cs="Times New Roman"/>
        </w:rPr>
        <w:t xml:space="preserve"> from Isaiah 61:1 gives </w:t>
      </w:r>
      <w:r>
        <w:rPr>
          <w:rFonts w:ascii="Times New Roman" w:hAnsi="Times New Roman" w:cs="Times New Roman"/>
          <w:i/>
          <w:iCs/>
        </w:rPr>
        <w:t>breath</w:t>
      </w:r>
      <w:r>
        <w:rPr>
          <w:rFonts w:ascii="Times New Roman" w:hAnsi="Times New Roman" w:cs="Times New Roman"/>
        </w:rPr>
        <w:t xml:space="preserve"> for praise instead of no breath and colorless, disheartenment.</w:t>
      </w:r>
    </w:p>
    <w:p w14:paraId="056036CA" w14:textId="225443D1" w:rsidR="00405947" w:rsidRDefault="00405947" w:rsidP="00405947">
      <w:pPr>
        <w:ind w:left="720" w:right="-720" w:hanging="720"/>
        <w:rPr>
          <w:rFonts w:ascii="Times New Roman" w:hAnsi="Times New Roman" w:cs="Times New Roman"/>
        </w:rPr>
      </w:pPr>
      <w:r>
        <w:rPr>
          <w:rFonts w:ascii="Times New Roman" w:hAnsi="Times New Roman" w:cs="Times New Roman"/>
        </w:rPr>
        <w:tab/>
        <w:t xml:space="preserve">We see then, a priestly garment with holy anointing oil and gladness of heart leading to praise to Yahweh in our bridal identity contrasted with a spirit of mourning with no color, no life, disheartened, and no praise. </w:t>
      </w:r>
    </w:p>
    <w:p w14:paraId="2DF5795C" w14:textId="63AD9D95" w:rsidR="00405947" w:rsidRPr="009D77C3" w:rsidRDefault="00405947" w:rsidP="00405947">
      <w:pPr>
        <w:ind w:left="720" w:right="-720" w:hanging="720"/>
        <w:rPr>
          <w:rFonts w:ascii="Times New Roman" w:hAnsi="Times New Roman" w:cs="Times New Roman"/>
        </w:rPr>
      </w:pPr>
      <w:r>
        <w:rPr>
          <w:rFonts w:ascii="Times New Roman" w:hAnsi="Times New Roman" w:cs="Times New Roman"/>
        </w:rPr>
        <w:tab/>
        <w:t xml:space="preserve">The result is these who now have a reestablished identity in the Messiah as His bride, and who are arrayed in holy garments </w:t>
      </w:r>
      <w:r w:rsidR="009D77C3">
        <w:rPr>
          <w:rFonts w:ascii="Times New Roman" w:hAnsi="Times New Roman" w:cs="Times New Roman"/>
        </w:rPr>
        <w:t xml:space="preserve">(Ps. 110:3) offering praise to God in Christ Jesus, who have stood up in the light of His resurrection life, they are called </w:t>
      </w:r>
      <w:r w:rsidR="009D77C3">
        <w:rPr>
          <w:rFonts w:ascii="Times New Roman" w:hAnsi="Times New Roman" w:cs="Times New Roman"/>
          <w:i/>
          <w:iCs/>
        </w:rPr>
        <w:t>Oaks of Righteousness</w:t>
      </w:r>
      <w:r w:rsidR="009D77C3">
        <w:rPr>
          <w:rFonts w:ascii="Times New Roman" w:hAnsi="Times New Roman" w:cs="Times New Roman"/>
        </w:rPr>
        <w:t xml:space="preserve">. </w:t>
      </w:r>
    </w:p>
    <w:p w14:paraId="7F3D70B1" w14:textId="0A4D55E1" w:rsidR="00405947" w:rsidRDefault="00A02194" w:rsidP="00405947">
      <w:pPr>
        <w:ind w:left="720" w:right="-720" w:hanging="720"/>
        <w:rPr>
          <w:rFonts w:ascii="Times New Roman" w:hAnsi="Times New Roman" w:cs="Times New Roman"/>
        </w:rPr>
      </w:pPr>
      <w:r>
        <w:rPr>
          <w:rFonts w:ascii="Times New Roman" w:hAnsi="Times New Roman" w:cs="Times New Roman"/>
        </w:rPr>
        <w:tab/>
        <w:t>Kings and Trees are part of ANE</w:t>
      </w:r>
      <w:r>
        <w:rPr>
          <w:rStyle w:val="FootnoteReference"/>
          <w:rFonts w:ascii="Times New Roman" w:hAnsi="Times New Roman" w:cs="Times New Roman"/>
        </w:rPr>
        <w:footnoteReference w:id="13"/>
      </w:r>
      <w:r>
        <w:rPr>
          <w:rFonts w:ascii="Times New Roman" w:hAnsi="Times New Roman" w:cs="Times New Roman"/>
        </w:rPr>
        <w:t xml:space="preserve">thought and iconography, especially Egyptian and Persian kings are frequently seen in carvings with trees above or below them and symbolized the reign of the king would be long and productive. </w:t>
      </w:r>
      <w:r w:rsidR="00330E9F">
        <w:rPr>
          <w:rFonts w:ascii="Times New Roman" w:hAnsi="Times New Roman" w:cs="Times New Roman"/>
        </w:rPr>
        <w:t xml:space="preserve">The trees in the middle east are usually found in higher elevations where the temperatures are cooler than in the lower desert regions. </w:t>
      </w:r>
    </w:p>
    <w:p w14:paraId="7B494940" w14:textId="33418693" w:rsidR="00330E9F" w:rsidRDefault="00330E9F" w:rsidP="00405947">
      <w:pPr>
        <w:ind w:left="720" w:right="-720" w:hanging="720"/>
        <w:rPr>
          <w:rFonts w:ascii="Times New Roman" w:hAnsi="Times New Roman" w:cs="Times New Roman"/>
        </w:rPr>
      </w:pPr>
      <w:r>
        <w:rPr>
          <w:rFonts w:ascii="Times New Roman" w:hAnsi="Times New Roman" w:cs="Times New Roman"/>
        </w:rPr>
        <w:tab/>
        <w:t>“</w:t>
      </w:r>
      <w:r w:rsidRPr="00330E9F">
        <w:rPr>
          <w:rFonts w:ascii="Times New Roman" w:hAnsi="Times New Roman" w:cs="Times New Roman"/>
        </w:rPr>
        <w:t>And</w:t>
      </w:r>
      <w:r>
        <w:rPr>
          <w:rFonts w:ascii="Times New Roman" w:hAnsi="Times New Roman" w:cs="Times New Roman"/>
        </w:rPr>
        <w:t xml:space="preserve"> [with higher elevation]</w:t>
      </w:r>
      <w:r w:rsidRPr="00330E9F">
        <w:rPr>
          <w:rFonts w:ascii="Times New Roman" w:hAnsi="Times New Roman" w:cs="Times New Roman"/>
        </w:rPr>
        <w:t xml:space="preserve"> you get these beautiful forests and creeks and streams. </w:t>
      </w:r>
      <w:proofErr w:type="gramStart"/>
      <w:r w:rsidRPr="00330E9F">
        <w:rPr>
          <w:rFonts w:ascii="Times New Roman" w:hAnsi="Times New Roman" w:cs="Times New Roman"/>
        </w:rPr>
        <w:t>So</w:t>
      </w:r>
      <w:proofErr w:type="gramEnd"/>
      <w:r w:rsidRPr="00330E9F">
        <w:rPr>
          <w:rFonts w:ascii="Times New Roman" w:hAnsi="Times New Roman" w:cs="Times New Roman"/>
        </w:rPr>
        <w:t xml:space="preserve"> it’s kind of strange for us sometimes to think that going up is actually encountering the forest, while going down could possibly drive you into the Arabian desert or somewhere that’s incredibly hot and dry with little source of life. And </w:t>
      </w:r>
      <w:proofErr w:type="gramStart"/>
      <w:r w:rsidRPr="00330E9F">
        <w:rPr>
          <w:rFonts w:ascii="Times New Roman" w:hAnsi="Times New Roman" w:cs="Times New Roman"/>
        </w:rPr>
        <w:t>so</w:t>
      </w:r>
      <w:proofErr w:type="gramEnd"/>
      <w:r w:rsidRPr="00330E9F">
        <w:rPr>
          <w:rFonts w:ascii="Times New Roman" w:hAnsi="Times New Roman" w:cs="Times New Roman"/>
        </w:rPr>
        <w:t xml:space="preserve"> for the ancient Israelites specifically, to go up to Jerusalem was to walk up into the central highlands of the Levant. It’s forested; it’s very green. And </w:t>
      </w:r>
      <w:proofErr w:type="gramStart"/>
      <w:r w:rsidRPr="00330E9F">
        <w:rPr>
          <w:rFonts w:ascii="Times New Roman" w:hAnsi="Times New Roman" w:cs="Times New Roman"/>
        </w:rPr>
        <w:t>so</w:t>
      </w:r>
      <w:proofErr w:type="gramEnd"/>
      <w:r w:rsidRPr="00330E9F">
        <w:rPr>
          <w:rFonts w:ascii="Times New Roman" w:hAnsi="Times New Roman" w:cs="Times New Roman"/>
        </w:rPr>
        <w:t xml:space="preserve"> there was very much this idea in the ancient world that where there were trees, there was life. There was shade, there was water.</w:t>
      </w:r>
      <w:r>
        <w:rPr>
          <w:rStyle w:val="FootnoteReference"/>
          <w:rFonts w:ascii="Times New Roman" w:hAnsi="Times New Roman" w:cs="Times New Roman"/>
        </w:rPr>
        <w:footnoteReference w:id="14"/>
      </w:r>
      <w:r>
        <w:rPr>
          <w:rFonts w:ascii="Times New Roman" w:hAnsi="Times New Roman" w:cs="Times New Roman"/>
        </w:rPr>
        <w:t>”</w:t>
      </w:r>
    </w:p>
    <w:p w14:paraId="3CCFEBF6" w14:textId="25A599B7" w:rsidR="00330E9F" w:rsidRDefault="00330E9F" w:rsidP="00405947">
      <w:pPr>
        <w:ind w:left="720" w:right="-720" w:hanging="720"/>
        <w:rPr>
          <w:rFonts w:ascii="Times New Roman" w:hAnsi="Times New Roman" w:cs="Times New Roman"/>
        </w:rPr>
      </w:pPr>
      <w:r>
        <w:rPr>
          <w:rFonts w:ascii="Times New Roman" w:hAnsi="Times New Roman" w:cs="Times New Roman"/>
        </w:rPr>
        <w:tab/>
        <w:t>“</w:t>
      </w:r>
      <w:r w:rsidRPr="00330E9F">
        <w:rPr>
          <w:rFonts w:ascii="Times New Roman" w:hAnsi="Times New Roman" w:cs="Times New Roman"/>
        </w:rPr>
        <w:t>And many of the tree images that we encounter in the Bible are connected to the source of water</w:t>
      </w:r>
      <w:r>
        <w:rPr>
          <w:rFonts w:ascii="Times New Roman" w:hAnsi="Times New Roman" w:cs="Times New Roman"/>
        </w:rPr>
        <w:t>…</w:t>
      </w:r>
      <w:r w:rsidRPr="00330E9F">
        <w:t xml:space="preserve"> </w:t>
      </w:r>
      <w:r w:rsidRPr="00330E9F">
        <w:rPr>
          <w:rFonts w:ascii="Times New Roman" w:hAnsi="Times New Roman" w:cs="Times New Roman"/>
        </w:rPr>
        <w:t>Think about the classic example in Psalm 1: a tree planted by streams of water. In the ancient world, they didn’t think that trees just sprung up out of nowhere. They oftentimes associated that tree with its water source. And that water source becomes quite theological in and of itself, being a metaphorical portrayal of Yahweh and his blessing—of those ways that Yahweh would sustain that individual.</w:t>
      </w:r>
      <w:r>
        <w:rPr>
          <w:rFonts w:ascii="Times New Roman" w:hAnsi="Times New Roman" w:cs="Times New Roman"/>
        </w:rPr>
        <w:t>”</w:t>
      </w:r>
      <w:r>
        <w:rPr>
          <w:rStyle w:val="FootnoteReference"/>
          <w:rFonts w:ascii="Times New Roman" w:hAnsi="Times New Roman" w:cs="Times New Roman"/>
        </w:rPr>
        <w:footnoteReference w:id="15"/>
      </w:r>
    </w:p>
    <w:p w14:paraId="3A621A7B" w14:textId="06A7FF3D" w:rsidR="00330E9F" w:rsidRDefault="00330E9F" w:rsidP="00405947">
      <w:pPr>
        <w:ind w:left="720" w:right="-720" w:hanging="720"/>
        <w:rPr>
          <w:rFonts w:ascii="Times New Roman" w:hAnsi="Times New Roman" w:cs="Times New Roman"/>
        </w:rPr>
      </w:pPr>
      <w:r>
        <w:rPr>
          <w:rFonts w:ascii="Times New Roman" w:hAnsi="Times New Roman" w:cs="Times New Roman"/>
        </w:rPr>
        <w:tab/>
        <w:t>You also have the Tree of Life growing on both sides of the River of Life flowing from the Temple in Ezekiel 47:7 (</w:t>
      </w:r>
      <w:r>
        <w:rPr>
          <w:rFonts w:ascii="Times New Roman" w:hAnsi="Times New Roman" w:cs="Times New Roman"/>
          <w:i/>
          <w:iCs/>
        </w:rPr>
        <w:t>on the bank of the river there were very many trees on the one side and on the other</w:t>
      </w:r>
      <w:r>
        <w:rPr>
          <w:rFonts w:ascii="Times New Roman" w:hAnsi="Times New Roman" w:cs="Times New Roman"/>
        </w:rPr>
        <w:t>) and Revelation 22:1-2 (</w:t>
      </w:r>
      <w:r>
        <w:rPr>
          <w:rFonts w:ascii="Times New Roman" w:hAnsi="Times New Roman" w:cs="Times New Roman"/>
          <w:i/>
          <w:iCs/>
        </w:rPr>
        <w:t>Then he showed me a river of the water of life…on either side of the river was the tree of life</w:t>
      </w:r>
      <w:r>
        <w:rPr>
          <w:rFonts w:ascii="Times New Roman" w:hAnsi="Times New Roman" w:cs="Times New Roman"/>
        </w:rPr>
        <w:t xml:space="preserve">). </w:t>
      </w:r>
    </w:p>
    <w:p w14:paraId="1FC70939" w14:textId="7F1D4A06" w:rsidR="00FB02BE" w:rsidRPr="00FB02BE" w:rsidRDefault="00FB02BE" w:rsidP="00FB02BE">
      <w:pPr>
        <w:ind w:left="720" w:right="-720" w:hanging="720"/>
        <w:rPr>
          <w:rFonts w:ascii="Times New Roman" w:hAnsi="Times New Roman" w:cs="Times New Roman"/>
        </w:rPr>
      </w:pPr>
      <w:r>
        <w:rPr>
          <w:rFonts w:ascii="Times New Roman" w:hAnsi="Times New Roman" w:cs="Times New Roman"/>
        </w:rPr>
        <w:lastRenderedPageBreak/>
        <w:tab/>
        <w:t xml:space="preserve">To be an Oak of Rightousness means to be a mighty tree. The Hebrew means </w:t>
      </w:r>
      <w:r>
        <w:rPr>
          <w:rFonts w:ascii="Times New Roman" w:hAnsi="Times New Roman" w:cs="Times New Roman"/>
          <w:i/>
          <w:iCs/>
        </w:rPr>
        <w:t>strong, robust</w:t>
      </w:r>
      <w:r>
        <w:rPr>
          <w:rFonts w:ascii="Times New Roman" w:hAnsi="Times New Roman" w:cs="Times New Roman"/>
        </w:rPr>
        <w:t xml:space="preserve">, and is used of </w:t>
      </w:r>
      <w:r w:rsidRPr="00FB02BE">
        <w:rPr>
          <w:rFonts w:ascii="Times New Roman" w:hAnsi="Times New Roman" w:cs="Times New Roman"/>
        </w:rPr>
        <w:t>mighty ones, leaders, nobles of a state, Ex. 15:15; Eze. 17:13; 2 Ki. 24:15</w:t>
      </w:r>
      <w:r>
        <w:rPr>
          <w:rFonts w:ascii="Times New Roman" w:hAnsi="Times New Roman" w:cs="Times New Roman"/>
        </w:rPr>
        <w:t>.</w:t>
      </w:r>
      <w:r>
        <w:rPr>
          <w:rStyle w:val="FootnoteReference"/>
          <w:rFonts w:ascii="Times New Roman" w:hAnsi="Times New Roman" w:cs="Times New Roman"/>
        </w:rPr>
        <w:footnoteReference w:id="16"/>
      </w:r>
    </w:p>
    <w:p w14:paraId="5E499BBA" w14:textId="77777777" w:rsidR="00FB02BE" w:rsidRDefault="00FB02BE" w:rsidP="00FB02BE">
      <w:pPr>
        <w:ind w:left="720" w:right="-720" w:hanging="720"/>
        <w:rPr>
          <w:rFonts w:ascii="Times New Roman" w:hAnsi="Times New Roman" w:cs="Times New Roman"/>
        </w:rPr>
      </w:pPr>
      <w:r>
        <w:rPr>
          <w:rFonts w:ascii="Times New Roman" w:hAnsi="Times New Roman" w:cs="Times New Roman"/>
        </w:rPr>
        <w:tab/>
        <w:t xml:space="preserve">And these </w:t>
      </w:r>
      <w:r>
        <w:rPr>
          <w:rFonts w:ascii="Times New Roman" w:hAnsi="Times New Roman" w:cs="Times New Roman"/>
          <w:i/>
          <w:iCs/>
        </w:rPr>
        <w:t>Oaks of Righteousness</w:t>
      </w:r>
      <w:r>
        <w:rPr>
          <w:rFonts w:ascii="Times New Roman" w:hAnsi="Times New Roman" w:cs="Times New Roman"/>
        </w:rPr>
        <w:t xml:space="preserve"> are the </w:t>
      </w:r>
      <w:r>
        <w:rPr>
          <w:rFonts w:ascii="Times New Roman" w:hAnsi="Times New Roman" w:cs="Times New Roman"/>
          <w:i/>
          <w:iCs/>
        </w:rPr>
        <w:t xml:space="preserve">planting </w:t>
      </w:r>
      <w:r>
        <w:rPr>
          <w:rFonts w:ascii="Times New Roman" w:hAnsi="Times New Roman" w:cs="Times New Roman"/>
        </w:rPr>
        <w:t xml:space="preserve">(think </w:t>
      </w:r>
      <w:r>
        <w:rPr>
          <w:rFonts w:ascii="Times New Roman" w:hAnsi="Times New Roman" w:cs="Times New Roman"/>
          <w:i/>
          <w:iCs/>
        </w:rPr>
        <w:t>garden</w:t>
      </w:r>
      <w:r>
        <w:rPr>
          <w:rFonts w:ascii="Times New Roman" w:hAnsi="Times New Roman" w:cs="Times New Roman"/>
        </w:rPr>
        <w:t>) of Yahweh, that He may be glorified.</w:t>
      </w:r>
    </w:p>
    <w:p w14:paraId="15771365" w14:textId="77777777" w:rsidR="00FB02BE" w:rsidRDefault="00FB02BE" w:rsidP="00FB02BE">
      <w:pPr>
        <w:ind w:left="720" w:right="-720" w:hanging="720"/>
        <w:rPr>
          <w:rFonts w:ascii="Times New Roman" w:hAnsi="Times New Roman" w:cs="Times New Roman"/>
        </w:rPr>
      </w:pPr>
      <w:r>
        <w:rPr>
          <w:rFonts w:ascii="Times New Roman" w:hAnsi="Times New Roman" w:cs="Times New Roman"/>
        </w:rPr>
        <w:tab/>
        <w:t xml:space="preserve">When we see then Jesus </w:t>
      </w:r>
      <w:proofErr w:type="gramStart"/>
      <w:r>
        <w:rPr>
          <w:rFonts w:ascii="Times New Roman" w:hAnsi="Times New Roman" w:cs="Times New Roman"/>
        </w:rPr>
        <w:t>say</w:t>
      </w:r>
      <w:proofErr w:type="gramEnd"/>
      <w:r>
        <w:rPr>
          <w:rFonts w:ascii="Times New Roman" w:hAnsi="Times New Roman" w:cs="Times New Roman"/>
        </w:rPr>
        <w:t xml:space="preserve">, “Blessed are those who mourn for they shall be comforted,” He is giving the headline of a much deeper and richer commentary on Isaiah 61:2-3. Are we sure about all of this pointing us to a renewed bridal identity and kingdom of priests? </w:t>
      </w:r>
    </w:p>
    <w:p w14:paraId="709FB6C0" w14:textId="73EEE17E" w:rsidR="00FB02BE" w:rsidRDefault="00FB02BE" w:rsidP="00FB02BE">
      <w:pPr>
        <w:ind w:left="720" w:right="-720" w:hanging="720"/>
        <w:rPr>
          <w:rFonts w:ascii="Times New Roman" w:hAnsi="Times New Roman" w:cs="Times New Roman"/>
        </w:rPr>
      </w:pPr>
      <w:r>
        <w:rPr>
          <w:rFonts w:ascii="Times New Roman" w:hAnsi="Times New Roman" w:cs="Times New Roman"/>
        </w:rPr>
        <w:tab/>
      </w:r>
      <w:r>
        <w:rPr>
          <w:rFonts w:ascii="Times New Roman" w:hAnsi="Times New Roman" w:cs="Times New Roman"/>
          <w:i/>
          <w:iCs/>
          <w:vertAlign w:val="superscript"/>
        </w:rPr>
        <w:t>6</w:t>
      </w:r>
      <w:r>
        <w:rPr>
          <w:rFonts w:ascii="Times New Roman" w:hAnsi="Times New Roman" w:cs="Times New Roman"/>
          <w:i/>
          <w:iCs/>
        </w:rPr>
        <w:t xml:space="preserve">But you will be called the priests of Yahweh; you will be spoken of as ministers of our God. You will eat the wealth of the nations, and in their </w:t>
      </w:r>
      <w:proofErr w:type="gramStart"/>
      <w:r>
        <w:rPr>
          <w:rFonts w:ascii="Times New Roman" w:hAnsi="Times New Roman" w:cs="Times New Roman"/>
          <w:i/>
          <w:iCs/>
        </w:rPr>
        <w:t>riches</w:t>
      </w:r>
      <w:proofErr w:type="gramEnd"/>
      <w:r>
        <w:rPr>
          <w:rFonts w:ascii="Times New Roman" w:hAnsi="Times New Roman" w:cs="Times New Roman"/>
          <w:i/>
          <w:iCs/>
        </w:rPr>
        <w:t xml:space="preserve"> you will boast</w:t>
      </w:r>
      <w:r w:rsidR="00041563">
        <w:rPr>
          <w:rFonts w:ascii="Times New Roman" w:hAnsi="Times New Roman" w:cs="Times New Roman"/>
          <w:i/>
          <w:iCs/>
        </w:rPr>
        <w:t>..</w:t>
      </w:r>
      <w:r>
        <w:rPr>
          <w:rFonts w:ascii="Times New Roman" w:hAnsi="Times New Roman" w:cs="Times New Roman"/>
          <w:i/>
          <w:iCs/>
        </w:rPr>
        <w:t>.</w:t>
      </w:r>
      <w:r w:rsidR="00041563">
        <w:rPr>
          <w:rFonts w:ascii="Times New Roman" w:hAnsi="Times New Roman" w:cs="Times New Roman"/>
          <w:i/>
          <w:iCs/>
          <w:vertAlign w:val="superscript"/>
        </w:rPr>
        <w:t>10</w:t>
      </w:r>
      <w:r w:rsidR="00041563">
        <w:rPr>
          <w:rFonts w:ascii="Times New Roman" w:hAnsi="Times New Roman" w:cs="Times New Roman"/>
          <w:i/>
          <w:iCs/>
        </w:rPr>
        <w:t>I will rejoice greatly in Yahweh, my soul will exult in my God; For He has clothed me with garments of salvation, He has wrapped me in a robe of righteousness, as a Bridegroom decks himself with a garland and as a bride adorns herself with her jewels.</w:t>
      </w:r>
      <w:r>
        <w:rPr>
          <w:rFonts w:ascii="Times New Roman" w:hAnsi="Times New Roman" w:cs="Times New Roman"/>
          <w:i/>
          <w:iCs/>
        </w:rPr>
        <w:t xml:space="preserve"> </w:t>
      </w:r>
      <w:r w:rsidR="00041563">
        <w:rPr>
          <w:rFonts w:ascii="Times New Roman" w:hAnsi="Times New Roman" w:cs="Times New Roman"/>
          <w:i/>
          <w:iCs/>
          <w:vertAlign w:val="superscript"/>
        </w:rPr>
        <w:t>11</w:t>
      </w:r>
      <w:r w:rsidR="00041563">
        <w:rPr>
          <w:rFonts w:ascii="Times New Roman" w:hAnsi="Times New Roman" w:cs="Times New Roman"/>
          <w:i/>
          <w:iCs/>
        </w:rPr>
        <w:t xml:space="preserve">For the earth brings forth its sprouts, and as a garden causes the things </w:t>
      </w:r>
      <w:r w:rsidR="00FA1DCA">
        <w:rPr>
          <w:rFonts w:ascii="Times New Roman" w:hAnsi="Times New Roman" w:cs="Times New Roman"/>
          <w:i/>
          <w:iCs/>
        </w:rPr>
        <w:t>s</w:t>
      </w:r>
      <w:r w:rsidR="00041563">
        <w:rPr>
          <w:rFonts w:ascii="Times New Roman" w:hAnsi="Times New Roman" w:cs="Times New Roman"/>
          <w:i/>
          <w:iCs/>
        </w:rPr>
        <w:t>o</w:t>
      </w:r>
      <w:r w:rsidR="00FA1DCA">
        <w:rPr>
          <w:rFonts w:ascii="Times New Roman" w:hAnsi="Times New Roman" w:cs="Times New Roman"/>
          <w:i/>
          <w:iCs/>
        </w:rPr>
        <w:t>w</w:t>
      </w:r>
      <w:r w:rsidR="00041563">
        <w:rPr>
          <w:rFonts w:ascii="Times New Roman" w:hAnsi="Times New Roman" w:cs="Times New Roman"/>
          <w:i/>
          <w:iCs/>
        </w:rPr>
        <w:t xml:space="preserve">n in it to spring up, So Adonai Yahweh will cause righteousness and praise to spring up before all the nations. </w:t>
      </w:r>
      <w:r>
        <w:rPr>
          <w:rFonts w:ascii="Times New Roman" w:hAnsi="Times New Roman" w:cs="Times New Roman"/>
          <w:i/>
          <w:iCs/>
        </w:rPr>
        <w:t>(Isa. 61:6</w:t>
      </w:r>
      <w:r w:rsidR="00041563">
        <w:rPr>
          <w:rFonts w:ascii="Times New Roman" w:hAnsi="Times New Roman" w:cs="Times New Roman"/>
          <w:i/>
          <w:iCs/>
        </w:rPr>
        <w:t>, 10-11</w:t>
      </w:r>
      <w:r>
        <w:rPr>
          <w:rFonts w:ascii="Times New Roman" w:hAnsi="Times New Roman" w:cs="Times New Roman"/>
          <w:i/>
          <w:iCs/>
        </w:rPr>
        <w:t>)</w:t>
      </w:r>
      <w:r>
        <w:rPr>
          <w:rFonts w:ascii="Times New Roman" w:hAnsi="Times New Roman" w:cs="Times New Roman"/>
        </w:rPr>
        <w:t xml:space="preserve"> </w:t>
      </w:r>
    </w:p>
    <w:p w14:paraId="12CC4E27" w14:textId="6C76D93B" w:rsidR="00041563" w:rsidRDefault="00041563" w:rsidP="00FB02BE">
      <w:pPr>
        <w:ind w:left="720" w:right="-720" w:hanging="72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FB02BE">
        <w:rPr>
          <w:rFonts w:ascii="Times New Roman" w:hAnsi="Times New Roman" w:cs="Times New Roman"/>
        </w:rPr>
        <w:t xml:space="preserve">And this leads directly to the next beatitude: </w:t>
      </w:r>
      <w:r w:rsidR="00FB02BE">
        <w:rPr>
          <w:rFonts w:ascii="Times New Roman" w:hAnsi="Times New Roman" w:cs="Times New Roman"/>
          <w:i/>
          <w:iCs/>
        </w:rPr>
        <w:t>Blessed are the meek</w:t>
      </w:r>
      <w:r>
        <w:rPr>
          <w:rFonts w:ascii="Times New Roman" w:hAnsi="Times New Roman" w:cs="Times New Roman"/>
          <w:i/>
          <w:iCs/>
        </w:rPr>
        <w:t>, for they shall inherit the earth</w:t>
      </w:r>
      <w:r>
        <w:rPr>
          <w:rFonts w:ascii="Times New Roman" w:hAnsi="Times New Roman" w:cs="Times New Roman"/>
        </w:rPr>
        <w:t>.</w:t>
      </w:r>
    </w:p>
    <w:p w14:paraId="31B98B80" w14:textId="025A0E41" w:rsidR="00FB02BE" w:rsidRDefault="00041563" w:rsidP="00041563">
      <w:pPr>
        <w:ind w:left="780" w:right="-720"/>
        <w:rPr>
          <w:rFonts w:ascii="Times New Roman" w:hAnsi="Times New Roman" w:cs="Times New Roman"/>
        </w:rPr>
      </w:pPr>
      <w:r>
        <w:rPr>
          <w:rFonts w:ascii="Times New Roman" w:hAnsi="Times New Roman" w:cs="Times New Roman"/>
          <w:vertAlign w:val="superscript"/>
        </w:rPr>
        <w:t>7</w:t>
      </w:r>
      <w:r>
        <w:rPr>
          <w:rFonts w:ascii="Times New Roman" w:hAnsi="Times New Roman" w:cs="Times New Roman"/>
        </w:rPr>
        <w:t xml:space="preserve">Instead of shame you will have a double portion, and instead of humiliation they will shout for joy over their portion. </w:t>
      </w:r>
      <w:proofErr w:type="gramStart"/>
      <w:r>
        <w:rPr>
          <w:rFonts w:ascii="Times New Roman" w:hAnsi="Times New Roman" w:cs="Times New Roman"/>
        </w:rPr>
        <w:t>Therefore</w:t>
      </w:r>
      <w:proofErr w:type="gramEnd"/>
      <w:r>
        <w:rPr>
          <w:rFonts w:ascii="Times New Roman" w:hAnsi="Times New Roman" w:cs="Times New Roman"/>
        </w:rPr>
        <w:t xml:space="preserve"> they will possess a double portion in their land, everlasting joy will be theirs. (Isaiah 61:7)</w:t>
      </w:r>
    </w:p>
    <w:p w14:paraId="6253664F" w14:textId="09F00524" w:rsidR="00041563" w:rsidRDefault="00041563" w:rsidP="00041563">
      <w:pPr>
        <w:ind w:left="780" w:right="-720"/>
        <w:rPr>
          <w:rFonts w:ascii="Times New Roman" w:hAnsi="Times New Roman" w:cs="Times New Roman"/>
        </w:rPr>
      </w:pPr>
      <w:r>
        <w:rPr>
          <w:rFonts w:ascii="Times New Roman" w:hAnsi="Times New Roman" w:cs="Times New Roman"/>
        </w:rPr>
        <w:t>Meekness we know is best defined as controlled power or power that is reigned in and directed intentionally in a positive way. The opposite is uncontrolled power and that can lead to destructive</w:t>
      </w:r>
      <w:r w:rsidR="00B43DE3">
        <w:rPr>
          <w:rFonts w:ascii="Times New Roman" w:hAnsi="Times New Roman" w:cs="Times New Roman"/>
        </w:rPr>
        <w:t xml:space="preserve"> and chaotic forces and </w:t>
      </w:r>
      <w:r>
        <w:rPr>
          <w:rFonts w:ascii="Times New Roman" w:hAnsi="Times New Roman" w:cs="Times New Roman"/>
        </w:rPr>
        <w:t xml:space="preserve">outcomes. One is related to humility, the other pride. One is </w:t>
      </w:r>
      <w:r w:rsidR="006E4AE5">
        <w:rPr>
          <w:rFonts w:ascii="Times New Roman" w:hAnsi="Times New Roman" w:cs="Times New Roman"/>
        </w:rPr>
        <w:t>gentle and kind,</w:t>
      </w:r>
      <w:r>
        <w:rPr>
          <w:rFonts w:ascii="Times New Roman" w:hAnsi="Times New Roman" w:cs="Times New Roman"/>
        </w:rPr>
        <w:t xml:space="preserve"> the other anger. Those who can bring their power into control, will inherit the land. </w:t>
      </w:r>
    </w:p>
    <w:p w14:paraId="57726CCE" w14:textId="361B254D" w:rsidR="00041563" w:rsidRDefault="00041563" w:rsidP="00041563">
      <w:pPr>
        <w:ind w:left="780" w:right="-720"/>
        <w:rPr>
          <w:rFonts w:ascii="Times New Roman" w:hAnsi="Times New Roman" w:cs="Times New Roman"/>
        </w:rPr>
      </w:pPr>
      <w:r>
        <w:rPr>
          <w:rFonts w:ascii="Times New Roman" w:hAnsi="Times New Roman" w:cs="Times New Roman"/>
        </w:rPr>
        <w:t xml:space="preserve">We see the continuation of the end of Exile and the Great Jubilee in the return and repossession of the land. Jesus uses land inheritance as the blessing of the meek. </w:t>
      </w:r>
    </w:p>
    <w:p w14:paraId="0D253940" w14:textId="1F5F8585" w:rsidR="00041563" w:rsidRDefault="00041563" w:rsidP="00041563">
      <w:pPr>
        <w:ind w:left="780" w:right="-720"/>
        <w:rPr>
          <w:rFonts w:ascii="Times New Roman" w:hAnsi="Times New Roman" w:cs="Times New Roman"/>
        </w:rPr>
      </w:pPr>
      <w:r>
        <w:rPr>
          <w:rFonts w:ascii="Times New Roman" w:hAnsi="Times New Roman" w:cs="Times New Roman"/>
        </w:rPr>
        <w:t xml:space="preserve">When Isaiah wrote of those captives who are set free by the Messiah in Isaiah 61:7, Jesus identifies them as </w:t>
      </w:r>
      <w:r>
        <w:rPr>
          <w:rFonts w:ascii="Times New Roman" w:hAnsi="Times New Roman" w:cs="Times New Roman"/>
          <w:i/>
          <w:iCs/>
        </w:rPr>
        <w:t>the meek</w:t>
      </w:r>
      <w:r w:rsidR="002576D0">
        <w:rPr>
          <w:rFonts w:ascii="Times New Roman" w:hAnsi="Times New Roman" w:cs="Times New Roman"/>
        </w:rPr>
        <w:t>. And it calls back to Genesis 1:28 and the original Adam Mandate:</w:t>
      </w:r>
    </w:p>
    <w:p w14:paraId="7A543924" w14:textId="52244D79" w:rsidR="002576D0" w:rsidRDefault="002576D0" w:rsidP="00041563">
      <w:pPr>
        <w:ind w:left="780" w:right="-720"/>
        <w:rPr>
          <w:rFonts w:ascii="Times New Roman" w:hAnsi="Times New Roman" w:cs="Times New Roman"/>
        </w:rPr>
      </w:pPr>
      <w:r>
        <w:rPr>
          <w:rFonts w:ascii="Times New Roman" w:hAnsi="Times New Roman" w:cs="Times New Roman"/>
          <w:vertAlign w:val="superscript"/>
        </w:rPr>
        <w:t>28</w:t>
      </w:r>
      <w:r w:rsidRPr="002576D0">
        <w:rPr>
          <w:rFonts w:ascii="Times New Roman" w:hAnsi="Times New Roman" w:cs="Times New Roman"/>
        </w:rPr>
        <w:t>G</w:t>
      </w:r>
      <w:r>
        <w:rPr>
          <w:rFonts w:ascii="Times New Roman" w:hAnsi="Times New Roman" w:cs="Times New Roman"/>
        </w:rPr>
        <w:t xml:space="preserve">od blessed them; and God said to them, “Be fruitful and multiply, and fill the earth, and subdue it; and rule over…every living thing that moves on the earth.” Adam’s dominion over the earth as king that was lost has now returned in the Second Adam, the Heavenly Man. And He is ending the exile from Eden and the earth. </w:t>
      </w:r>
    </w:p>
    <w:p w14:paraId="67DB2AB8" w14:textId="16EA5CC5" w:rsidR="00223D47" w:rsidRDefault="00223D47" w:rsidP="00041563">
      <w:pPr>
        <w:ind w:left="780" w:right="-720"/>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iCs/>
        </w:rPr>
        <w:t>land</w:t>
      </w:r>
      <w:r>
        <w:rPr>
          <w:rFonts w:ascii="Times New Roman" w:hAnsi="Times New Roman" w:cs="Times New Roman"/>
        </w:rPr>
        <w:t xml:space="preserve"> or </w:t>
      </w:r>
      <w:r>
        <w:rPr>
          <w:rFonts w:ascii="Times New Roman" w:hAnsi="Times New Roman" w:cs="Times New Roman"/>
          <w:i/>
          <w:iCs/>
        </w:rPr>
        <w:t xml:space="preserve">earth </w:t>
      </w:r>
      <w:r>
        <w:rPr>
          <w:rFonts w:ascii="Times New Roman" w:hAnsi="Times New Roman" w:cs="Times New Roman"/>
        </w:rPr>
        <w:t>first speaks of the believer’s own body, being made from the earth. James Moffatt translates Romans 6:4 as</w:t>
      </w:r>
    </w:p>
    <w:p w14:paraId="69FF582B" w14:textId="06474062" w:rsidR="00223D47" w:rsidRDefault="00223D47" w:rsidP="00041563">
      <w:pPr>
        <w:ind w:left="780" w:right="-720"/>
        <w:rPr>
          <w:rFonts w:ascii="Times New Roman" w:hAnsi="Times New Roman" w:cs="Times New Roman"/>
        </w:rPr>
      </w:pPr>
      <w:r w:rsidRPr="00223D47">
        <w:rPr>
          <w:rFonts w:ascii="Times New Roman" w:hAnsi="Times New Roman" w:cs="Times New Roman"/>
          <w:i/>
          <w:iCs/>
          <w:vertAlign w:val="superscript"/>
        </w:rPr>
        <w:lastRenderedPageBreak/>
        <w:t>4</w:t>
      </w:r>
      <w:r w:rsidRPr="00223D47">
        <w:rPr>
          <w:rFonts w:ascii="Times New Roman" w:hAnsi="Times New Roman" w:cs="Times New Roman"/>
          <w:i/>
          <w:iCs/>
        </w:rPr>
        <w:t xml:space="preserve">Our baptism in his death made us share his burial, so that, as Christ was raised from the dead by the glory of the Father, we too might live and move in </w:t>
      </w:r>
      <w:r w:rsidRPr="00223D47">
        <w:rPr>
          <w:rFonts w:ascii="Times New Roman" w:hAnsi="Times New Roman" w:cs="Times New Roman"/>
          <w:b/>
          <w:bCs/>
          <w:i/>
          <w:iCs/>
        </w:rPr>
        <w:t>the new sphere of Life</w:t>
      </w:r>
      <w:r w:rsidRPr="00223D47">
        <w:rPr>
          <w:rFonts w:ascii="Times New Roman" w:hAnsi="Times New Roman" w:cs="Times New Roman"/>
          <w:i/>
          <w:iCs/>
        </w:rPr>
        <w:t>. (Rom. 6:4 Moffatt)</w:t>
      </w:r>
    </w:p>
    <w:p w14:paraId="4E8F74CC" w14:textId="7ED85C87" w:rsidR="00223D47" w:rsidRDefault="00223D47" w:rsidP="00041563">
      <w:pPr>
        <w:ind w:left="780" w:right="-720"/>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iCs/>
        </w:rPr>
        <w:t>sphere of life</w:t>
      </w:r>
      <w:r>
        <w:rPr>
          <w:rFonts w:ascii="Times New Roman" w:hAnsi="Times New Roman" w:cs="Times New Roman"/>
        </w:rPr>
        <w:t xml:space="preserve"> is the world in which we live. It is composed first of the believer and their immaterial (spirit and soul) and their material (body) domain or sphere. It then encompasses All of the associated areas within each; fellowship with God through His Spirit in the spirit of the believer; sanctification in the soul; and as seen in Romans 6, a renewal in how the body is used in relation to sin and righteousness. </w:t>
      </w:r>
    </w:p>
    <w:p w14:paraId="5A4A0991" w14:textId="20405A97" w:rsidR="00223D47" w:rsidRDefault="00223D47" w:rsidP="00041563">
      <w:pPr>
        <w:ind w:left="780" w:right="-720"/>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iCs/>
        </w:rPr>
        <w:t>sphere of life</w:t>
      </w:r>
      <w:r>
        <w:rPr>
          <w:rFonts w:ascii="Times New Roman" w:hAnsi="Times New Roman" w:cs="Times New Roman"/>
        </w:rPr>
        <w:t xml:space="preserve"> then reaches into the external places where the believer comes in contact with other people and resources. This being relationships with family, friends, other believers (i.e., </w:t>
      </w:r>
      <w:r>
        <w:rPr>
          <w:rFonts w:ascii="Times New Roman" w:hAnsi="Times New Roman" w:cs="Times New Roman"/>
          <w:i/>
          <w:iCs/>
        </w:rPr>
        <w:t>the church</w:t>
      </w:r>
      <w:r>
        <w:rPr>
          <w:rFonts w:ascii="Times New Roman" w:hAnsi="Times New Roman" w:cs="Times New Roman"/>
        </w:rPr>
        <w:t xml:space="preserve">), vocationally/professionally. It also includes resources such as money, homes, clothes, vehicles, property, land. </w:t>
      </w:r>
    </w:p>
    <w:p w14:paraId="1D9191B5" w14:textId="5586AEEB" w:rsidR="00265150" w:rsidRDefault="00265150" w:rsidP="00041563">
      <w:pPr>
        <w:ind w:left="780" w:right="-720"/>
        <w:rPr>
          <w:rFonts w:ascii="Times New Roman" w:hAnsi="Times New Roman" w:cs="Times New Roman"/>
        </w:rPr>
      </w:pPr>
      <w:r>
        <w:rPr>
          <w:rFonts w:ascii="Times New Roman" w:hAnsi="Times New Roman" w:cs="Times New Roman"/>
        </w:rPr>
        <w:t xml:space="preserve">In a spiritual microcosm extending into the physical and material the way of meekness begins with communion with Jesus through the ministry of the Holy Spirit. </w:t>
      </w:r>
      <w:r w:rsidR="000F236C">
        <w:rPr>
          <w:rFonts w:ascii="Times New Roman" w:hAnsi="Times New Roman" w:cs="Times New Roman"/>
        </w:rPr>
        <w:t xml:space="preserve">Zechariah 9:9 says “Behold, your King is coming to you; He is just and endowed with salvation, humble (Gr. </w:t>
      </w:r>
      <w:r w:rsidR="000F236C">
        <w:rPr>
          <w:rFonts w:ascii="Times New Roman" w:hAnsi="Times New Roman" w:cs="Times New Roman"/>
          <w:i/>
          <w:iCs/>
        </w:rPr>
        <w:t>praus</w:t>
      </w:r>
      <w:r w:rsidR="000F236C">
        <w:rPr>
          <w:rFonts w:ascii="Times New Roman" w:hAnsi="Times New Roman" w:cs="Times New Roman"/>
        </w:rPr>
        <w:t>, ‘meek’ in Matt. 5:</w:t>
      </w:r>
      <w:proofErr w:type="gramStart"/>
      <w:r w:rsidR="000F236C">
        <w:rPr>
          <w:rFonts w:ascii="Times New Roman" w:hAnsi="Times New Roman" w:cs="Times New Roman"/>
        </w:rPr>
        <w:t>5)…</w:t>
      </w:r>
      <w:proofErr w:type="gramEnd"/>
      <w:r w:rsidR="000F236C">
        <w:rPr>
          <w:rFonts w:ascii="Times New Roman" w:hAnsi="Times New Roman" w:cs="Times New Roman"/>
        </w:rPr>
        <w:t>”</w:t>
      </w:r>
    </w:p>
    <w:p w14:paraId="0587D152" w14:textId="62910715" w:rsidR="000F236C" w:rsidRDefault="000F236C" w:rsidP="00041563">
      <w:pPr>
        <w:ind w:left="780" w:right="-720"/>
        <w:rPr>
          <w:rFonts w:ascii="Times New Roman" w:hAnsi="Times New Roman" w:cs="Times New Roman"/>
        </w:rPr>
      </w:pPr>
      <w:r>
        <w:rPr>
          <w:rFonts w:ascii="Times New Roman" w:hAnsi="Times New Roman" w:cs="Times New Roman"/>
        </w:rPr>
        <w:t xml:space="preserve">The way of the King then is Justice, Salvation, and Meekness. To </w:t>
      </w:r>
      <w:r>
        <w:rPr>
          <w:rFonts w:ascii="Times New Roman" w:hAnsi="Times New Roman" w:cs="Times New Roman"/>
          <w:i/>
          <w:iCs/>
        </w:rPr>
        <w:t>behold</w:t>
      </w:r>
      <w:r>
        <w:rPr>
          <w:rFonts w:ascii="Times New Roman" w:hAnsi="Times New Roman" w:cs="Times New Roman"/>
        </w:rPr>
        <w:t xml:space="preserve"> His meekness is the way of being transformed into the same image of meekness. </w:t>
      </w:r>
    </w:p>
    <w:p w14:paraId="7F956678" w14:textId="2AF6A370" w:rsidR="000F236C" w:rsidRDefault="000F236C" w:rsidP="00041563">
      <w:pPr>
        <w:ind w:left="780" w:right="-720"/>
        <w:rPr>
          <w:rFonts w:ascii="Times New Roman" w:hAnsi="Times New Roman" w:cs="Times New Roman"/>
        </w:rPr>
      </w:pPr>
      <w:r>
        <w:rPr>
          <w:rFonts w:ascii="Times New Roman" w:hAnsi="Times New Roman" w:cs="Times New Roman"/>
        </w:rPr>
        <w:t xml:space="preserve">Next, as we are </w:t>
      </w:r>
      <w:r>
        <w:rPr>
          <w:rFonts w:ascii="Times New Roman" w:hAnsi="Times New Roman" w:cs="Times New Roman"/>
          <w:i/>
          <w:iCs/>
        </w:rPr>
        <w:t>transformed</w:t>
      </w:r>
      <w:r>
        <w:rPr>
          <w:rFonts w:ascii="Times New Roman" w:hAnsi="Times New Roman" w:cs="Times New Roman"/>
        </w:rPr>
        <w:t xml:space="preserve"> and our minds renewed leading to further transformation (Rom. 12:2), we act in faith on James 3:1-12 with the key points focusing on using our words to rein in our bodies, or bridle them in meekness.</w:t>
      </w:r>
    </w:p>
    <w:p w14:paraId="49780704" w14:textId="096D3C99" w:rsidR="000F236C" w:rsidRDefault="000F236C" w:rsidP="00041563">
      <w:pPr>
        <w:ind w:left="780" w:right="-720"/>
        <w:rPr>
          <w:rFonts w:ascii="Times New Roman" w:hAnsi="Times New Roman" w:cs="Times New Roman"/>
        </w:rPr>
      </w:pPr>
      <w:r>
        <w:rPr>
          <w:rFonts w:ascii="Times New Roman" w:hAnsi="Times New Roman" w:cs="Times New Roman"/>
          <w:vertAlign w:val="superscript"/>
        </w:rPr>
        <w:t>2</w:t>
      </w:r>
      <w:r>
        <w:rPr>
          <w:rFonts w:ascii="Times New Roman" w:hAnsi="Times New Roman" w:cs="Times New Roman"/>
        </w:rPr>
        <w:t xml:space="preserve">If anyone does not stumble in what he says, he is a perfect man (mature; complete), able to bridle the whole body as well. </w:t>
      </w:r>
      <w:r>
        <w:rPr>
          <w:rFonts w:ascii="Times New Roman" w:hAnsi="Times New Roman" w:cs="Times New Roman"/>
          <w:vertAlign w:val="superscript"/>
        </w:rPr>
        <w:t>3</w:t>
      </w:r>
      <w:r>
        <w:rPr>
          <w:rFonts w:ascii="Times New Roman" w:hAnsi="Times New Roman" w:cs="Times New Roman"/>
        </w:rPr>
        <w:t>Now if we put the bits in the horses’ mouths so they will obey us, we direct their entire body as well</w:t>
      </w:r>
      <w:r w:rsidR="00197BBA">
        <w:rPr>
          <w:rFonts w:ascii="Times New Roman" w:hAnsi="Times New Roman" w:cs="Times New Roman"/>
        </w:rPr>
        <w:t>. (James 3:2-3)</w:t>
      </w:r>
    </w:p>
    <w:p w14:paraId="0F757B74" w14:textId="310DC4FA" w:rsidR="00197BBA" w:rsidRDefault="00197BBA" w:rsidP="00041563">
      <w:pPr>
        <w:ind w:left="780" w:right="-720"/>
        <w:rPr>
          <w:rFonts w:ascii="Times New Roman" w:hAnsi="Times New Roman" w:cs="Times New Roman"/>
        </w:rPr>
      </w:pPr>
      <w:r>
        <w:rPr>
          <w:rFonts w:ascii="Times New Roman" w:hAnsi="Times New Roman" w:cs="Times New Roman"/>
        </w:rPr>
        <w:t xml:space="preserve">He goes on to describe how the rudder of a ship, small that it is, has the power to change the course of the ship wherever the pilot desires it to go. </w:t>
      </w:r>
    </w:p>
    <w:p w14:paraId="5C042DC2" w14:textId="66990A0D" w:rsidR="00197BBA" w:rsidRDefault="00197BBA" w:rsidP="00041563">
      <w:pPr>
        <w:ind w:left="780" w:right="-720"/>
        <w:rPr>
          <w:rFonts w:ascii="Times New Roman" w:hAnsi="Times New Roman" w:cs="Times New Roman"/>
          <w:iCs/>
        </w:rPr>
      </w:pPr>
      <w:r>
        <w:rPr>
          <w:rFonts w:ascii="Times New Roman" w:hAnsi="Times New Roman" w:cs="Times New Roman"/>
        </w:rPr>
        <w:t xml:space="preserve">With a renewed mind, a renewed language, we then act on our thoughts and words which will form our reality of meekness (or anything else we need transformed in; see Deut. 30:11-14 and the way of </w:t>
      </w:r>
      <w:r>
        <w:rPr>
          <w:rFonts w:ascii="Times New Roman" w:hAnsi="Times New Roman" w:cs="Times New Roman"/>
          <w:i/>
        </w:rPr>
        <w:t>doing</w:t>
      </w:r>
      <w:r>
        <w:rPr>
          <w:rFonts w:ascii="Times New Roman" w:hAnsi="Times New Roman" w:cs="Times New Roman"/>
          <w:iCs/>
        </w:rPr>
        <w:t xml:space="preserve"> is having the </w:t>
      </w:r>
      <w:r>
        <w:rPr>
          <w:rFonts w:ascii="Times New Roman" w:hAnsi="Times New Roman" w:cs="Times New Roman"/>
          <w:i/>
        </w:rPr>
        <w:t xml:space="preserve">word </w:t>
      </w:r>
      <w:r>
        <w:rPr>
          <w:rFonts w:ascii="Times New Roman" w:hAnsi="Times New Roman" w:cs="Times New Roman"/>
          <w:iCs/>
        </w:rPr>
        <w:t>in your heart and in your mouth</w:t>
      </w:r>
      <w:r>
        <w:rPr>
          <w:rFonts w:ascii="Times New Roman" w:hAnsi="Times New Roman" w:cs="Times New Roman"/>
          <w:i/>
        </w:rPr>
        <w:t>, to hear and to do</w:t>
      </w:r>
      <w:r>
        <w:rPr>
          <w:rFonts w:ascii="Times New Roman" w:hAnsi="Times New Roman" w:cs="Times New Roman"/>
          <w:iCs/>
        </w:rPr>
        <w:t xml:space="preserve">). The effect of meekness positions us in God’s will to receive the inheritance of the land. </w:t>
      </w:r>
    </w:p>
    <w:p w14:paraId="4C5E38F1" w14:textId="3BF02562" w:rsidR="00197BBA" w:rsidRPr="00197BBA" w:rsidRDefault="00197BBA" w:rsidP="00197BBA">
      <w:pPr>
        <w:ind w:left="720" w:right="-720"/>
        <w:rPr>
          <w:rFonts w:ascii="Times New Roman" w:hAnsi="Times New Roman" w:cs="Times New Roman"/>
          <w:iCs/>
        </w:rPr>
      </w:pPr>
      <w:r w:rsidRPr="00197BBA">
        <w:rPr>
          <w:rFonts w:ascii="Times New Roman" w:hAnsi="Times New Roman" w:cs="Times New Roman"/>
          <w:iCs/>
          <w:vertAlign w:val="superscript"/>
        </w:rPr>
        <w:t>11 </w:t>
      </w:r>
      <w:r w:rsidRPr="00197BBA">
        <w:rPr>
          <w:rFonts w:ascii="Times New Roman" w:hAnsi="Times New Roman" w:cs="Times New Roman"/>
          <w:iCs/>
        </w:rPr>
        <w:t xml:space="preserve">*But the meek will </w:t>
      </w:r>
      <w:r w:rsidRPr="00197BBA">
        <w:rPr>
          <w:rFonts w:ascii="Times New Roman" w:hAnsi="Times New Roman" w:cs="Times New Roman"/>
          <w:i/>
        </w:rPr>
        <w:t>inherit</w:t>
      </w:r>
      <w:r w:rsidRPr="00197BBA">
        <w:rPr>
          <w:rFonts w:ascii="Times New Roman" w:hAnsi="Times New Roman" w:cs="Times New Roman"/>
          <w:iCs/>
        </w:rPr>
        <w:t xml:space="preserve"> the land, and they will </w:t>
      </w:r>
      <w:r w:rsidRPr="00197BBA">
        <w:rPr>
          <w:rFonts w:ascii="Times New Roman" w:hAnsi="Times New Roman" w:cs="Times New Roman"/>
          <w:i/>
        </w:rPr>
        <w:t>delight</w:t>
      </w:r>
      <w:r w:rsidRPr="00197BBA">
        <w:rPr>
          <w:rFonts w:ascii="Times New Roman" w:hAnsi="Times New Roman" w:cs="Times New Roman"/>
          <w:iCs/>
        </w:rPr>
        <w:t xml:space="preserve"> in the multitude of peace.</w:t>
      </w:r>
      <w:r>
        <w:rPr>
          <w:rFonts w:ascii="Times New Roman" w:hAnsi="Times New Roman" w:cs="Times New Roman"/>
          <w:iCs/>
        </w:rPr>
        <w:t xml:space="preserve"> (Ps. 36:11 LXX)</w:t>
      </w:r>
    </w:p>
    <w:p w14:paraId="276001EB" w14:textId="37AA0258" w:rsidR="00197BBA" w:rsidRDefault="00197BBA" w:rsidP="00197BBA">
      <w:pPr>
        <w:ind w:left="780" w:right="-720"/>
        <w:rPr>
          <w:rFonts w:ascii="Times New Roman" w:hAnsi="Times New Roman" w:cs="Times New Roman"/>
          <w:iCs/>
        </w:rPr>
      </w:pPr>
      <w:r>
        <w:rPr>
          <w:rFonts w:ascii="Times New Roman" w:hAnsi="Times New Roman" w:cs="Times New Roman"/>
          <w:iCs/>
        </w:rPr>
        <w:t xml:space="preserve">Notice the meek </w:t>
      </w:r>
      <w:r>
        <w:rPr>
          <w:rFonts w:ascii="Times New Roman" w:hAnsi="Times New Roman" w:cs="Times New Roman"/>
          <w:i/>
        </w:rPr>
        <w:t>inherit</w:t>
      </w:r>
      <w:r>
        <w:rPr>
          <w:rFonts w:ascii="Times New Roman" w:hAnsi="Times New Roman" w:cs="Times New Roman"/>
          <w:iCs/>
        </w:rPr>
        <w:t xml:space="preserve"> and </w:t>
      </w:r>
      <w:r>
        <w:rPr>
          <w:rFonts w:ascii="Times New Roman" w:hAnsi="Times New Roman" w:cs="Times New Roman"/>
          <w:i/>
        </w:rPr>
        <w:t>delight</w:t>
      </w:r>
      <w:r>
        <w:rPr>
          <w:rFonts w:ascii="Times New Roman" w:hAnsi="Times New Roman" w:cs="Times New Roman"/>
          <w:iCs/>
        </w:rPr>
        <w:t xml:space="preserve">. The word </w:t>
      </w:r>
      <w:r>
        <w:rPr>
          <w:rFonts w:ascii="Times New Roman" w:hAnsi="Times New Roman" w:cs="Times New Roman"/>
          <w:i/>
        </w:rPr>
        <w:t>inherit</w:t>
      </w:r>
      <w:r>
        <w:rPr>
          <w:rFonts w:ascii="Times New Roman" w:hAnsi="Times New Roman" w:cs="Times New Roman"/>
          <w:iCs/>
        </w:rPr>
        <w:t xml:space="preserve"> (Gr. </w:t>
      </w:r>
      <w:r>
        <w:rPr>
          <w:rFonts w:ascii="Times New Roman" w:hAnsi="Times New Roman" w:cs="Times New Roman"/>
          <w:i/>
        </w:rPr>
        <w:t>kleronomeo</w:t>
      </w:r>
      <w:r>
        <w:rPr>
          <w:rFonts w:ascii="Times New Roman" w:hAnsi="Times New Roman" w:cs="Times New Roman"/>
          <w:iCs/>
        </w:rPr>
        <w:t>) means, “to receive something of considerable value which ahs not been earned – ‘to receive, to be given, to gain possession of.’</w:t>
      </w:r>
    </w:p>
    <w:p w14:paraId="067C92EB" w14:textId="4B506A89" w:rsidR="00197BBA" w:rsidRDefault="00197BBA" w:rsidP="00197BBA">
      <w:pPr>
        <w:ind w:left="780" w:right="-720"/>
        <w:rPr>
          <w:rFonts w:ascii="Times New Roman" w:hAnsi="Times New Roman" w:cs="Times New Roman"/>
          <w:iCs/>
        </w:rPr>
      </w:pPr>
      <w:r>
        <w:rPr>
          <w:rFonts w:ascii="Times New Roman" w:hAnsi="Times New Roman" w:cs="Times New Roman"/>
          <w:iCs/>
        </w:rPr>
        <w:t xml:space="preserve">The word </w:t>
      </w:r>
      <w:r>
        <w:rPr>
          <w:rFonts w:ascii="Times New Roman" w:hAnsi="Times New Roman" w:cs="Times New Roman"/>
          <w:i/>
        </w:rPr>
        <w:t>delight</w:t>
      </w:r>
      <w:r>
        <w:rPr>
          <w:rFonts w:ascii="Times New Roman" w:hAnsi="Times New Roman" w:cs="Times New Roman"/>
          <w:iCs/>
        </w:rPr>
        <w:t xml:space="preserve"> (Gr. </w:t>
      </w:r>
      <w:r>
        <w:rPr>
          <w:rFonts w:ascii="Times New Roman" w:hAnsi="Times New Roman" w:cs="Times New Roman"/>
          <w:i/>
        </w:rPr>
        <w:t>katatryphao</w:t>
      </w:r>
      <w:r>
        <w:rPr>
          <w:rFonts w:ascii="Times New Roman" w:hAnsi="Times New Roman" w:cs="Times New Roman"/>
          <w:iCs/>
        </w:rPr>
        <w:t xml:space="preserve">) from the Hebrew </w:t>
      </w:r>
      <w:r w:rsidR="0036396E">
        <w:rPr>
          <w:rFonts w:ascii="Times New Roman" w:hAnsi="Times New Roman" w:cs="Times New Roman"/>
          <w:iCs/>
        </w:rPr>
        <w:t>‘ng</w:t>
      </w:r>
      <w:r w:rsidR="0036396E">
        <w:rPr>
          <w:rFonts w:ascii="Times New Roman" w:hAnsi="Times New Roman" w:cs="Times New Roman"/>
          <w:i/>
        </w:rPr>
        <w:t xml:space="preserve"> </w:t>
      </w:r>
      <w:r w:rsidR="0036396E">
        <w:rPr>
          <w:rFonts w:ascii="Times New Roman" w:hAnsi="Times New Roman" w:cs="Times New Roman"/>
          <w:iCs/>
        </w:rPr>
        <w:t>and means, “pamper or refresh oneself; take one’s pleasure in; make merry; delight)</w:t>
      </w:r>
    </w:p>
    <w:p w14:paraId="017CE46F" w14:textId="77452C79" w:rsidR="0036396E" w:rsidRDefault="0036396E" w:rsidP="00197BBA">
      <w:pPr>
        <w:ind w:left="780" w:right="-720"/>
        <w:rPr>
          <w:rFonts w:ascii="Times New Roman" w:hAnsi="Times New Roman" w:cs="Times New Roman"/>
          <w:iCs/>
        </w:rPr>
      </w:pPr>
      <w:r>
        <w:rPr>
          <w:rFonts w:ascii="Times New Roman" w:hAnsi="Times New Roman" w:cs="Times New Roman"/>
          <w:iCs/>
        </w:rPr>
        <w:t xml:space="preserve">Taken together the meek are Blessed! They are happy! They make merry and delight! In the end of exile from the domain of darkness into God’s blessed Kingdom, the meek receive and gain possession of the earth. Their earth, and the earth around them, with which they are to enjoy and take delight in, and the </w:t>
      </w:r>
      <w:r>
        <w:rPr>
          <w:rFonts w:ascii="Times New Roman" w:hAnsi="Times New Roman" w:cs="Times New Roman"/>
          <w:iCs/>
        </w:rPr>
        <w:lastRenderedPageBreak/>
        <w:t xml:space="preserve">multitude of peace that comes with it. It is the reality of </w:t>
      </w:r>
      <w:r>
        <w:rPr>
          <w:rFonts w:ascii="Times New Roman" w:hAnsi="Times New Roman" w:cs="Times New Roman"/>
          <w:i/>
        </w:rPr>
        <w:t>entering into the rest of God</w:t>
      </w:r>
      <w:r>
        <w:rPr>
          <w:rFonts w:ascii="Times New Roman" w:hAnsi="Times New Roman" w:cs="Times New Roman"/>
          <w:iCs/>
        </w:rPr>
        <w:t xml:space="preserve">, into the </w:t>
      </w:r>
      <w:r>
        <w:rPr>
          <w:rFonts w:ascii="Times New Roman" w:hAnsi="Times New Roman" w:cs="Times New Roman"/>
          <w:i/>
        </w:rPr>
        <w:t>land of promise</w:t>
      </w:r>
      <w:r>
        <w:rPr>
          <w:rFonts w:ascii="Times New Roman" w:hAnsi="Times New Roman" w:cs="Times New Roman"/>
          <w:iCs/>
        </w:rPr>
        <w:t>. (See Hebrews 3:12-4:11)</w:t>
      </w:r>
    </w:p>
    <w:p w14:paraId="65D7D96F" w14:textId="7CEC2C95" w:rsidR="0036396E" w:rsidRDefault="0036396E" w:rsidP="0036396E">
      <w:pPr>
        <w:ind w:left="780" w:right="-720"/>
        <w:rPr>
          <w:rFonts w:ascii="Times New Roman" w:hAnsi="Times New Roman" w:cs="Times New Roman"/>
          <w:iCs/>
        </w:rPr>
      </w:pPr>
      <w:r w:rsidRPr="0036396E">
        <w:rPr>
          <w:rFonts w:ascii="Times New Roman" w:hAnsi="Times New Roman" w:cs="Times New Roman"/>
          <w:iCs/>
          <w:vertAlign w:val="superscript"/>
        </w:rPr>
        <w:t>7 </w:t>
      </w:r>
      <w:r w:rsidRPr="0036396E">
        <w:rPr>
          <w:rFonts w:ascii="Times New Roman" w:hAnsi="Times New Roman" w:cs="Times New Roman"/>
          <w:iCs/>
        </w:rPr>
        <w:t>So they will inherit</w:t>
      </w:r>
      <w:r>
        <w:rPr>
          <w:rFonts w:ascii="Times New Roman" w:hAnsi="Times New Roman" w:cs="Times New Roman"/>
          <w:iCs/>
        </w:rPr>
        <w:t xml:space="preserve"> (</w:t>
      </w:r>
      <w:r>
        <w:rPr>
          <w:rFonts w:ascii="Times New Roman" w:hAnsi="Times New Roman" w:cs="Times New Roman"/>
          <w:i/>
        </w:rPr>
        <w:t>kleronomeo</w:t>
      </w:r>
      <w:r>
        <w:rPr>
          <w:rFonts w:ascii="Times New Roman" w:hAnsi="Times New Roman" w:cs="Times New Roman"/>
          <w:iCs/>
        </w:rPr>
        <w:t>)</w:t>
      </w:r>
      <w:r w:rsidRPr="0036396E">
        <w:rPr>
          <w:rFonts w:ascii="Times New Roman" w:hAnsi="Times New Roman" w:cs="Times New Roman"/>
          <w:iCs/>
        </w:rPr>
        <w:t xml:space="preserve"> the earth </w:t>
      </w:r>
      <w:r w:rsidRPr="0036396E">
        <w:rPr>
          <w:rFonts w:ascii="Cambria Math" w:hAnsi="Cambria Math" w:cs="Cambria Math"/>
          <w:iCs/>
        </w:rPr>
        <w:t>⌊</w:t>
      </w:r>
      <w:r w:rsidRPr="0036396E">
        <w:rPr>
          <w:rFonts w:ascii="Times New Roman" w:hAnsi="Times New Roman" w:cs="Times New Roman"/>
          <w:iCs/>
        </w:rPr>
        <w:t>a second time</w:t>
      </w:r>
      <w:r w:rsidRPr="0036396E">
        <w:rPr>
          <w:rFonts w:ascii="Cambria Math" w:hAnsi="Cambria Math" w:cs="Cambria Math"/>
          <w:iCs/>
        </w:rPr>
        <w:t>⌋</w:t>
      </w:r>
      <w:r w:rsidRPr="0036396E">
        <w:rPr>
          <w:rFonts w:ascii="Times New Roman" w:hAnsi="Times New Roman" w:cs="Times New Roman"/>
          <w:iCs/>
        </w:rPr>
        <w:t xml:space="preserve">, and eternal </w:t>
      </w:r>
      <w:r>
        <w:rPr>
          <w:rFonts w:ascii="Times New Roman" w:hAnsi="Times New Roman" w:cs="Times New Roman"/>
          <w:iCs/>
        </w:rPr>
        <w:t>(</w:t>
      </w:r>
      <w:r w:rsidRPr="0036396E">
        <w:rPr>
          <w:rFonts w:ascii="Times New Roman" w:hAnsi="Times New Roman" w:cs="Times New Roman"/>
          <w:i/>
        </w:rPr>
        <w:t>aionios</w:t>
      </w:r>
      <w:r>
        <w:rPr>
          <w:rFonts w:ascii="Times New Roman" w:hAnsi="Times New Roman" w:cs="Times New Roman"/>
          <w:iCs/>
        </w:rPr>
        <w:t xml:space="preserve">) </w:t>
      </w:r>
      <w:r w:rsidRPr="0036396E">
        <w:rPr>
          <w:rFonts w:ascii="Times New Roman" w:hAnsi="Times New Roman" w:cs="Times New Roman"/>
          <w:iCs/>
        </w:rPr>
        <w:t xml:space="preserve">joy </w:t>
      </w:r>
      <w:r>
        <w:rPr>
          <w:rFonts w:ascii="Times New Roman" w:hAnsi="Times New Roman" w:cs="Times New Roman"/>
          <w:iCs/>
        </w:rPr>
        <w:t>(</w:t>
      </w:r>
      <w:r w:rsidRPr="0036396E">
        <w:rPr>
          <w:rFonts w:ascii="Times New Roman" w:hAnsi="Times New Roman" w:cs="Times New Roman"/>
          <w:i/>
        </w:rPr>
        <w:t>euphrosyne</w:t>
      </w:r>
      <w:r>
        <w:rPr>
          <w:rFonts w:ascii="Times New Roman" w:hAnsi="Times New Roman" w:cs="Times New Roman"/>
          <w:iCs/>
        </w:rPr>
        <w:t xml:space="preserve">) </w:t>
      </w:r>
      <w:r w:rsidRPr="0036396E">
        <w:rPr>
          <w:rFonts w:ascii="Times New Roman" w:hAnsi="Times New Roman" w:cs="Times New Roman"/>
          <w:iCs/>
        </w:rPr>
        <w:t>will be upon their head.</w:t>
      </w:r>
      <w:r>
        <w:rPr>
          <w:rFonts w:ascii="Times New Roman" w:hAnsi="Times New Roman" w:cs="Times New Roman"/>
          <w:iCs/>
        </w:rPr>
        <w:t xml:space="preserve"> (Isa. 61:7 LXX)</w:t>
      </w:r>
    </w:p>
    <w:p w14:paraId="78328293" w14:textId="34173EAF" w:rsidR="0036396E" w:rsidRPr="0036396E" w:rsidRDefault="0036396E" w:rsidP="0036396E">
      <w:pPr>
        <w:ind w:left="780" w:right="-720"/>
        <w:rPr>
          <w:rFonts w:ascii="Times New Roman" w:hAnsi="Times New Roman" w:cs="Times New Roman"/>
          <w:iCs/>
        </w:rPr>
      </w:pPr>
      <w:r>
        <w:rPr>
          <w:rFonts w:ascii="Times New Roman" w:hAnsi="Times New Roman" w:cs="Times New Roman"/>
          <w:iCs/>
        </w:rPr>
        <w:t xml:space="preserve">The meek will inherit the earth a second time. An obvious and direct reference to the </w:t>
      </w:r>
      <w:r>
        <w:rPr>
          <w:rFonts w:ascii="Times New Roman" w:hAnsi="Times New Roman" w:cs="Times New Roman"/>
          <w:i/>
        </w:rPr>
        <w:t>return</w:t>
      </w:r>
      <w:r>
        <w:rPr>
          <w:rFonts w:ascii="Times New Roman" w:hAnsi="Times New Roman" w:cs="Times New Roman"/>
          <w:iCs/>
        </w:rPr>
        <w:t xml:space="preserve"> out of exile. And in that inheritance and possession they will have the joy of the age to come</w:t>
      </w:r>
      <w:r w:rsidR="00C319D5">
        <w:rPr>
          <w:rFonts w:ascii="Times New Roman" w:hAnsi="Times New Roman" w:cs="Times New Roman"/>
          <w:iCs/>
        </w:rPr>
        <w:t xml:space="preserve"> upon their head.</w:t>
      </w:r>
    </w:p>
    <w:p w14:paraId="1B8555B5" w14:textId="3BAFB80C" w:rsidR="0036396E" w:rsidRDefault="00C319D5" w:rsidP="00C319D5">
      <w:pPr>
        <w:ind w:left="720" w:right="-720" w:hanging="720"/>
        <w:rPr>
          <w:rFonts w:ascii="Times New Roman" w:hAnsi="Times New Roman" w:cs="Times New Roman"/>
          <w:iCs/>
        </w:rPr>
      </w:pPr>
      <w:r>
        <w:rPr>
          <w:rFonts w:ascii="Times New Roman" w:hAnsi="Times New Roman" w:cs="Times New Roman"/>
          <w:iCs/>
        </w:rPr>
        <w:t>F.</w:t>
      </w:r>
      <w:r>
        <w:rPr>
          <w:rFonts w:ascii="Times New Roman" w:hAnsi="Times New Roman" w:cs="Times New Roman"/>
          <w:iCs/>
        </w:rPr>
        <w:tab/>
        <w:t xml:space="preserve">In summary, the Beatitudes set the stage for the rest of the Sermon on the Mount. They are not simply nice </w:t>
      </w:r>
      <w:r>
        <w:rPr>
          <w:rFonts w:ascii="Times New Roman" w:hAnsi="Times New Roman" w:cs="Times New Roman"/>
          <w:i/>
        </w:rPr>
        <w:t>blessings</w:t>
      </w:r>
      <w:r>
        <w:rPr>
          <w:rFonts w:ascii="Times New Roman" w:hAnsi="Times New Roman" w:cs="Times New Roman"/>
          <w:iCs/>
        </w:rPr>
        <w:t xml:space="preserve"> for believers who obey and put effort into being poor in spirit, repentant for sin, meek, peace makers, etc. Rather, these are realities of power and promise from another age that have broken into this present evil age. They serve as the introduction of the inheritance or possession of the kingdom of God.</w:t>
      </w:r>
    </w:p>
    <w:p w14:paraId="7A928AF0" w14:textId="699C25E8" w:rsidR="00C319D5" w:rsidRDefault="00C319D5" w:rsidP="00C319D5">
      <w:pPr>
        <w:ind w:left="720" w:right="-720" w:hanging="720"/>
        <w:rPr>
          <w:rFonts w:ascii="Times New Roman" w:hAnsi="Times New Roman" w:cs="Times New Roman"/>
          <w:iCs/>
        </w:rPr>
      </w:pPr>
      <w:r>
        <w:rPr>
          <w:rFonts w:ascii="Times New Roman" w:hAnsi="Times New Roman" w:cs="Times New Roman"/>
          <w:iCs/>
        </w:rPr>
        <w:t>G.</w:t>
      </w:r>
      <w:r>
        <w:rPr>
          <w:rFonts w:ascii="Times New Roman" w:hAnsi="Times New Roman" w:cs="Times New Roman"/>
          <w:iCs/>
        </w:rPr>
        <w:tab/>
        <w:t xml:space="preserve">The first beatitude and the last says, “theirs is the kingdom of heaven.” In other words, God’s rule and reign in Christ Jesus has broken in to this present evil age for these who are poor in spirit and who as a result of His counter-culture and society known as the Church are persecuted for righteousness sake. </w:t>
      </w:r>
      <w:r w:rsidR="00431902">
        <w:rPr>
          <w:rFonts w:ascii="Times New Roman" w:hAnsi="Times New Roman" w:cs="Times New Roman"/>
          <w:iCs/>
        </w:rPr>
        <w:t>“Great is your reward in heaven (or the kingdom of heaven)”</w:t>
      </w:r>
    </w:p>
    <w:p w14:paraId="7375FA00" w14:textId="095099A2" w:rsidR="00C319D5" w:rsidRPr="00C319D5" w:rsidRDefault="00C319D5" w:rsidP="00C319D5">
      <w:pPr>
        <w:ind w:left="720" w:right="-720" w:hanging="720"/>
        <w:rPr>
          <w:rFonts w:ascii="Times New Roman" w:hAnsi="Times New Roman" w:cs="Times New Roman"/>
          <w:iCs/>
        </w:rPr>
      </w:pPr>
      <w:r>
        <w:rPr>
          <w:rFonts w:ascii="Times New Roman" w:hAnsi="Times New Roman" w:cs="Times New Roman"/>
          <w:iCs/>
        </w:rPr>
        <w:tab/>
      </w:r>
      <w:r w:rsidRPr="00C319D5">
        <w:rPr>
          <w:rFonts w:ascii="Times New Roman" w:hAnsi="Times New Roman" w:cs="Times New Roman"/>
          <w:iCs/>
          <w:vertAlign w:val="superscript"/>
        </w:rPr>
        <w:t>32 </w:t>
      </w:r>
      <w:r w:rsidRPr="00C319D5">
        <w:rPr>
          <w:rFonts w:ascii="Times New Roman" w:hAnsi="Times New Roman" w:cs="Times New Roman"/>
          <w:iCs/>
        </w:rPr>
        <w:t xml:space="preserve">And what more shall I say? For time would fail me to tell of Gideon, Barak, Samson, Jephthah, of David and Samuel and the prophets— </w:t>
      </w:r>
      <w:r w:rsidRPr="00C319D5">
        <w:rPr>
          <w:rFonts w:ascii="Times New Roman" w:hAnsi="Times New Roman" w:cs="Times New Roman"/>
          <w:iCs/>
          <w:vertAlign w:val="superscript"/>
        </w:rPr>
        <w:t>33 </w:t>
      </w:r>
      <w:r w:rsidRPr="00C319D5">
        <w:rPr>
          <w:rFonts w:ascii="Times New Roman" w:hAnsi="Times New Roman" w:cs="Times New Roman"/>
          <w:iCs/>
        </w:rPr>
        <w:t xml:space="preserve">who through faith conquered kingdoms, enforced justice, obtained promises, stopped the mouths of lions, </w:t>
      </w:r>
      <w:r w:rsidRPr="00C319D5">
        <w:rPr>
          <w:rFonts w:ascii="Times New Roman" w:hAnsi="Times New Roman" w:cs="Times New Roman"/>
          <w:iCs/>
          <w:vertAlign w:val="superscript"/>
        </w:rPr>
        <w:t>34</w:t>
      </w:r>
      <w:r w:rsidRPr="00C319D5">
        <w:rPr>
          <w:rFonts w:ascii="Times New Roman" w:hAnsi="Times New Roman" w:cs="Times New Roman"/>
          <w:iCs/>
        </w:rPr>
        <w:t xml:space="preserve"> quenched the power of fire, escaped the edge of the sword, were made strong out of weakness, became mighty in war, put foreign armies to flight. </w:t>
      </w:r>
      <w:r w:rsidRPr="00C319D5">
        <w:rPr>
          <w:rFonts w:ascii="Times New Roman" w:hAnsi="Times New Roman" w:cs="Times New Roman"/>
          <w:iCs/>
          <w:vertAlign w:val="superscript"/>
        </w:rPr>
        <w:t>35 </w:t>
      </w:r>
      <w:r w:rsidRPr="00C319D5">
        <w:rPr>
          <w:rFonts w:ascii="Times New Roman" w:hAnsi="Times New Roman" w:cs="Times New Roman"/>
          <w:iCs/>
        </w:rPr>
        <w:t xml:space="preserve">Women received back their dead by resurrection. Some were tortured, refusing to accept release, so that they might rise again to a better life. </w:t>
      </w:r>
      <w:r w:rsidRPr="00C319D5">
        <w:rPr>
          <w:rFonts w:ascii="Times New Roman" w:hAnsi="Times New Roman" w:cs="Times New Roman"/>
          <w:iCs/>
          <w:vertAlign w:val="superscript"/>
        </w:rPr>
        <w:t>36 </w:t>
      </w:r>
      <w:r w:rsidRPr="00C319D5">
        <w:rPr>
          <w:rFonts w:ascii="Times New Roman" w:hAnsi="Times New Roman" w:cs="Times New Roman"/>
          <w:iCs/>
        </w:rPr>
        <w:t xml:space="preserve">Others suffered mocking and flogging, and even chains and imprisonment. </w:t>
      </w:r>
      <w:r w:rsidRPr="00C319D5">
        <w:rPr>
          <w:rFonts w:ascii="Times New Roman" w:hAnsi="Times New Roman" w:cs="Times New Roman"/>
          <w:iCs/>
          <w:vertAlign w:val="superscript"/>
        </w:rPr>
        <w:t>37 </w:t>
      </w:r>
      <w:r w:rsidRPr="00C319D5">
        <w:rPr>
          <w:rFonts w:ascii="Times New Roman" w:hAnsi="Times New Roman" w:cs="Times New Roman"/>
          <w:iCs/>
        </w:rPr>
        <w:t xml:space="preserve">They were stoned, they were sawn in two, they were killed with the sword. They went about in skins of sheep and goats, destitute, afflicted, mistreated— </w:t>
      </w:r>
      <w:r w:rsidRPr="00C319D5">
        <w:rPr>
          <w:rFonts w:ascii="Times New Roman" w:hAnsi="Times New Roman" w:cs="Times New Roman"/>
          <w:iCs/>
          <w:vertAlign w:val="superscript"/>
        </w:rPr>
        <w:t>38</w:t>
      </w:r>
      <w:r w:rsidRPr="00C319D5">
        <w:rPr>
          <w:rFonts w:ascii="Times New Roman" w:hAnsi="Times New Roman" w:cs="Times New Roman"/>
          <w:iCs/>
        </w:rPr>
        <w:t xml:space="preserve"> of whom the world was not worthy—wandering about in deserts and mountains, and in dens and caves of the earth. </w:t>
      </w:r>
      <w:r w:rsidRPr="00C319D5">
        <w:rPr>
          <w:rFonts w:ascii="Times New Roman" w:hAnsi="Times New Roman" w:cs="Times New Roman"/>
          <w:iCs/>
          <w:vertAlign w:val="superscript"/>
        </w:rPr>
        <w:t>39</w:t>
      </w:r>
      <w:r w:rsidRPr="00C319D5">
        <w:rPr>
          <w:rFonts w:ascii="Times New Roman" w:hAnsi="Times New Roman" w:cs="Times New Roman"/>
          <w:iCs/>
        </w:rPr>
        <w:t xml:space="preserve"> And all these, though commended through their faith, did not receive what was promised, </w:t>
      </w:r>
      <w:r w:rsidRPr="00C319D5">
        <w:rPr>
          <w:rFonts w:ascii="Times New Roman" w:hAnsi="Times New Roman" w:cs="Times New Roman"/>
          <w:iCs/>
          <w:vertAlign w:val="superscript"/>
        </w:rPr>
        <w:t>40</w:t>
      </w:r>
      <w:r w:rsidRPr="00C319D5">
        <w:rPr>
          <w:rFonts w:ascii="Times New Roman" w:hAnsi="Times New Roman" w:cs="Times New Roman"/>
          <w:iCs/>
        </w:rPr>
        <w:t xml:space="preserve"> since God had provided something better for us, that apart from us they should not be made perfect. </w:t>
      </w:r>
      <w:r>
        <w:rPr>
          <w:rFonts w:ascii="Times New Roman" w:hAnsi="Times New Roman" w:cs="Times New Roman"/>
          <w:iCs/>
        </w:rPr>
        <w:t>(Heb. 11:32-40)</w:t>
      </w:r>
    </w:p>
    <w:p w14:paraId="0FE89B14" w14:textId="6911BA44" w:rsidR="00C319D5" w:rsidRDefault="00283B29" w:rsidP="00C319D5">
      <w:pPr>
        <w:ind w:left="720" w:right="-720" w:hanging="720"/>
        <w:rPr>
          <w:rFonts w:ascii="Times New Roman" w:hAnsi="Times New Roman" w:cs="Times New Roman"/>
          <w:iCs/>
        </w:rPr>
      </w:pPr>
      <w:r>
        <w:rPr>
          <w:rFonts w:ascii="Times New Roman" w:hAnsi="Times New Roman" w:cs="Times New Roman"/>
          <w:iCs/>
        </w:rPr>
        <w:t xml:space="preserve">H. </w:t>
      </w:r>
      <w:r>
        <w:rPr>
          <w:rFonts w:ascii="Times New Roman" w:hAnsi="Times New Roman" w:cs="Times New Roman"/>
          <w:iCs/>
        </w:rPr>
        <w:tab/>
        <w:t xml:space="preserve">This persecution is naturally a result of Kingdom of God’s assault on the domain of darkness. Satan, demons, and wicked spirits are opposed to the conquest of God’s righteousness in Christ Jesus. And as such will stir up persecution among those whose minds are darkened by the spirit of this present evil age. This persecution is the result of the declaration of war initiated by Jesus as He stepped into this age and began His rule and reign. </w:t>
      </w:r>
    </w:p>
    <w:p w14:paraId="3C472EFE" w14:textId="5BBB02E4" w:rsidR="00283B29" w:rsidRDefault="00283B29" w:rsidP="00C319D5">
      <w:pPr>
        <w:ind w:left="720" w:right="-720" w:hanging="720"/>
        <w:rPr>
          <w:rFonts w:ascii="Times New Roman" w:hAnsi="Times New Roman" w:cs="Times New Roman"/>
          <w:iCs/>
        </w:rPr>
      </w:pPr>
      <w:r>
        <w:rPr>
          <w:rFonts w:ascii="Times New Roman" w:hAnsi="Times New Roman" w:cs="Times New Roman"/>
          <w:iCs/>
        </w:rPr>
        <w:tab/>
      </w:r>
      <w:r>
        <w:rPr>
          <w:rFonts w:ascii="Times New Roman" w:hAnsi="Times New Roman" w:cs="Times New Roman"/>
          <w:iCs/>
          <w:vertAlign w:val="superscript"/>
        </w:rPr>
        <w:t>18</w:t>
      </w:r>
      <w:r>
        <w:rPr>
          <w:rFonts w:ascii="Times New Roman" w:hAnsi="Times New Roman" w:cs="Times New Roman"/>
          <w:iCs/>
        </w:rPr>
        <w:t>If the world hates you, know that is has hated me before it hated you…</w:t>
      </w:r>
      <w:r>
        <w:rPr>
          <w:rFonts w:ascii="Times New Roman" w:hAnsi="Times New Roman" w:cs="Times New Roman"/>
          <w:iCs/>
          <w:vertAlign w:val="superscript"/>
        </w:rPr>
        <w:t>20</w:t>
      </w:r>
      <w:r>
        <w:rPr>
          <w:rFonts w:ascii="Times New Roman" w:hAnsi="Times New Roman" w:cs="Times New Roman"/>
          <w:iCs/>
        </w:rPr>
        <w:t>…If they persecuted me, they will also persecute you…</w:t>
      </w:r>
      <w:r>
        <w:rPr>
          <w:rFonts w:ascii="Times New Roman" w:hAnsi="Times New Roman" w:cs="Times New Roman"/>
          <w:iCs/>
          <w:vertAlign w:val="superscript"/>
        </w:rPr>
        <w:t>23</w:t>
      </w:r>
      <w:r>
        <w:rPr>
          <w:rFonts w:ascii="Times New Roman" w:hAnsi="Times New Roman" w:cs="Times New Roman"/>
          <w:iCs/>
        </w:rPr>
        <w:t xml:space="preserve">Whoever hates me hates my </w:t>
      </w:r>
      <w:proofErr w:type="gramStart"/>
      <w:r>
        <w:rPr>
          <w:rFonts w:ascii="Times New Roman" w:hAnsi="Times New Roman" w:cs="Times New Roman"/>
          <w:iCs/>
        </w:rPr>
        <w:t>Father</w:t>
      </w:r>
      <w:proofErr w:type="gramEnd"/>
      <w:r>
        <w:rPr>
          <w:rFonts w:ascii="Times New Roman" w:hAnsi="Times New Roman" w:cs="Times New Roman"/>
          <w:iCs/>
        </w:rPr>
        <w:t xml:space="preserve"> also</w:t>
      </w:r>
      <w:r>
        <w:rPr>
          <w:rFonts w:ascii="Times New Roman" w:hAnsi="Times New Roman" w:cs="Times New Roman"/>
          <w:i/>
        </w:rPr>
        <w:t xml:space="preserve">. </w:t>
      </w:r>
      <w:r>
        <w:rPr>
          <w:rFonts w:ascii="Times New Roman" w:hAnsi="Times New Roman" w:cs="Times New Roman"/>
          <w:iCs/>
        </w:rPr>
        <w:t>(John 15:18-27)</w:t>
      </w:r>
    </w:p>
    <w:p w14:paraId="063D7B53" w14:textId="77777777" w:rsidR="00467CB5" w:rsidRDefault="00467CB5" w:rsidP="00C319D5">
      <w:pPr>
        <w:ind w:left="720" w:right="-720" w:hanging="720"/>
        <w:rPr>
          <w:rFonts w:ascii="Times New Roman" w:hAnsi="Times New Roman" w:cs="Times New Roman"/>
          <w:iCs/>
        </w:rPr>
      </w:pPr>
    </w:p>
    <w:p w14:paraId="3EF48BFF" w14:textId="77777777" w:rsidR="00467CB5" w:rsidRDefault="00467CB5" w:rsidP="00C319D5">
      <w:pPr>
        <w:ind w:left="720" w:right="-720" w:hanging="720"/>
        <w:rPr>
          <w:rFonts w:ascii="Times New Roman" w:hAnsi="Times New Roman" w:cs="Times New Roman"/>
          <w:iCs/>
        </w:rPr>
      </w:pPr>
    </w:p>
    <w:p w14:paraId="3C2829F6" w14:textId="77777777" w:rsidR="00467CB5" w:rsidRDefault="00467CB5" w:rsidP="00C319D5">
      <w:pPr>
        <w:ind w:left="720" w:right="-720" w:hanging="720"/>
        <w:rPr>
          <w:rFonts w:ascii="Times New Roman" w:hAnsi="Times New Roman" w:cs="Times New Roman"/>
          <w:iCs/>
        </w:rPr>
      </w:pPr>
    </w:p>
    <w:sectPr w:rsidR="00467CB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EF17A" w14:textId="77777777" w:rsidR="00363D22" w:rsidRDefault="00363D22" w:rsidP="007D0BCE">
      <w:pPr>
        <w:spacing w:after="0" w:line="240" w:lineRule="auto"/>
      </w:pPr>
      <w:r>
        <w:separator/>
      </w:r>
    </w:p>
  </w:endnote>
  <w:endnote w:type="continuationSeparator" w:id="0">
    <w:p w14:paraId="7C8CD1FC" w14:textId="77777777" w:rsidR="00363D22" w:rsidRDefault="00363D22" w:rsidP="007D0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608436"/>
      <w:docPartObj>
        <w:docPartGallery w:val="Page Numbers (Bottom of Page)"/>
        <w:docPartUnique/>
      </w:docPartObj>
    </w:sdtPr>
    <w:sdtEndPr>
      <w:rPr>
        <w:rFonts w:ascii="Times New Roman" w:hAnsi="Times New Roman" w:cs="Times New Roman"/>
        <w:noProof/>
      </w:rPr>
    </w:sdtEndPr>
    <w:sdtContent>
      <w:p w14:paraId="722E155B" w14:textId="49B4D4A9" w:rsidR="00B677E9" w:rsidRPr="00B677E9" w:rsidRDefault="00B677E9">
        <w:pPr>
          <w:pStyle w:val="Footer"/>
          <w:jc w:val="right"/>
          <w:rPr>
            <w:rFonts w:ascii="Times New Roman" w:hAnsi="Times New Roman" w:cs="Times New Roman"/>
          </w:rPr>
        </w:pPr>
        <w:r w:rsidRPr="00B677E9">
          <w:rPr>
            <w:rFonts w:ascii="Times New Roman" w:hAnsi="Times New Roman" w:cs="Times New Roman"/>
          </w:rPr>
          <w:fldChar w:fldCharType="begin"/>
        </w:r>
        <w:r w:rsidRPr="00B677E9">
          <w:rPr>
            <w:rFonts w:ascii="Times New Roman" w:hAnsi="Times New Roman" w:cs="Times New Roman"/>
          </w:rPr>
          <w:instrText xml:space="preserve"> PAGE   \* MERGEFORMAT </w:instrText>
        </w:r>
        <w:r w:rsidRPr="00B677E9">
          <w:rPr>
            <w:rFonts w:ascii="Times New Roman" w:hAnsi="Times New Roman" w:cs="Times New Roman"/>
          </w:rPr>
          <w:fldChar w:fldCharType="separate"/>
        </w:r>
        <w:r w:rsidRPr="00B677E9">
          <w:rPr>
            <w:rFonts w:ascii="Times New Roman" w:hAnsi="Times New Roman" w:cs="Times New Roman"/>
            <w:noProof/>
          </w:rPr>
          <w:t>2</w:t>
        </w:r>
        <w:r w:rsidRPr="00B677E9">
          <w:rPr>
            <w:rFonts w:ascii="Times New Roman" w:hAnsi="Times New Roman" w:cs="Times New Roman"/>
            <w:noProof/>
          </w:rPr>
          <w:fldChar w:fldCharType="end"/>
        </w:r>
      </w:p>
    </w:sdtContent>
  </w:sdt>
  <w:p w14:paraId="267430F8" w14:textId="1CB24F11" w:rsidR="00BD0B2B" w:rsidRPr="00BD0B2B" w:rsidRDefault="00BD0B2B" w:rsidP="00BD0B2B">
    <w:pPr>
      <w:pStyle w:val="Footer"/>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6BE87" w14:textId="77777777" w:rsidR="00363D22" w:rsidRDefault="00363D22" w:rsidP="007D0BCE">
      <w:pPr>
        <w:spacing w:after="0" w:line="240" w:lineRule="auto"/>
      </w:pPr>
      <w:r>
        <w:separator/>
      </w:r>
    </w:p>
  </w:footnote>
  <w:footnote w:type="continuationSeparator" w:id="0">
    <w:p w14:paraId="09D92B47" w14:textId="77777777" w:rsidR="00363D22" w:rsidRDefault="00363D22" w:rsidP="007D0BCE">
      <w:pPr>
        <w:spacing w:after="0" w:line="240" w:lineRule="auto"/>
      </w:pPr>
      <w:r>
        <w:continuationSeparator/>
      </w:r>
    </w:p>
  </w:footnote>
  <w:footnote w:id="1">
    <w:p w14:paraId="500BDBC1" w14:textId="469A35D7" w:rsidR="00985898" w:rsidRPr="00985898" w:rsidRDefault="00985898">
      <w:pPr>
        <w:pStyle w:val="FootnoteText"/>
        <w:rPr>
          <w:rFonts w:ascii="Times New Roman" w:hAnsi="Times New Roman" w:cs="Times New Roman"/>
        </w:rPr>
      </w:pPr>
      <w:r w:rsidRPr="00985898">
        <w:rPr>
          <w:rStyle w:val="FootnoteReference"/>
          <w:rFonts w:ascii="Times New Roman" w:hAnsi="Times New Roman" w:cs="Times New Roman"/>
        </w:rPr>
        <w:footnoteRef/>
      </w:r>
      <w:r w:rsidRPr="00985898">
        <w:rPr>
          <w:rFonts w:ascii="Times New Roman" w:hAnsi="Times New Roman" w:cs="Times New Roman"/>
        </w:rPr>
        <w:t xml:space="preserve"> A Hendrickson Academic Title. A Handbook on the Jewish Roots of the Gospels (p. 181)</w:t>
      </w:r>
      <w:r w:rsidR="00B55150">
        <w:rPr>
          <w:rFonts w:ascii="Times New Roman" w:hAnsi="Times New Roman" w:cs="Times New Roman"/>
        </w:rPr>
        <w:t>, Seth D. Postell.</w:t>
      </w:r>
      <w:r w:rsidRPr="00985898">
        <w:rPr>
          <w:rFonts w:ascii="Times New Roman" w:hAnsi="Times New Roman" w:cs="Times New Roman"/>
        </w:rPr>
        <w:t xml:space="preserve"> Hendrickson Publishers. Kindle Edition</w:t>
      </w:r>
    </w:p>
  </w:footnote>
  <w:footnote w:id="2">
    <w:p w14:paraId="363C7344" w14:textId="0A260D81" w:rsidR="008E6EB6" w:rsidRPr="008E6EB6" w:rsidRDefault="008E6EB6">
      <w:pPr>
        <w:pStyle w:val="FootnoteText"/>
        <w:rPr>
          <w:rFonts w:ascii="Times New Roman" w:hAnsi="Times New Roman" w:cs="Times New Roman"/>
        </w:rPr>
      </w:pPr>
      <w:r w:rsidRPr="008E6EB6">
        <w:rPr>
          <w:rStyle w:val="FootnoteReference"/>
          <w:rFonts w:ascii="Times New Roman" w:hAnsi="Times New Roman" w:cs="Times New Roman"/>
        </w:rPr>
        <w:footnoteRef/>
      </w:r>
      <w:r w:rsidRPr="008E6EB6">
        <w:rPr>
          <w:rFonts w:ascii="Times New Roman" w:hAnsi="Times New Roman" w:cs="Times New Roman"/>
        </w:rPr>
        <w:t xml:space="preserve"> https://www.merriam-webster.com/dictionary/fulfill</w:t>
      </w:r>
    </w:p>
  </w:footnote>
  <w:footnote w:id="3">
    <w:p w14:paraId="7E5DE18C" w14:textId="776D2475" w:rsidR="00AE244A" w:rsidRPr="008E6EB6" w:rsidRDefault="00AE244A">
      <w:pPr>
        <w:pStyle w:val="FootnoteText"/>
        <w:rPr>
          <w:rFonts w:ascii="Times New Roman" w:hAnsi="Times New Roman" w:cs="Times New Roman"/>
        </w:rPr>
      </w:pPr>
      <w:r w:rsidRPr="008E6EB6">
        <w:rPr>
          <w:rStyle w:val="FootnoteReference"/>
          <w:rFonts w:ascii="Times New Roman" w:hAnsi="Times New Roman" w:cs="Times New Roman"/>
        </w:rPr>
        <w:footnoteRef/>
      </w:r>
      <w:r w:rsidRPr="008E6EB6">
        <w:rPr>
          <w:rFonts w:ascii="Times New Roman" w:hAnsi="Times New Roman" w:cs="Times New Roman"/>
        </w:rPr>
        <w:t xml:space="preserve"> Johannes P. Louw and Eugene Albert Nida, Greek-English Lexicon of the New Testament: Based on Semantic Domains (New York: United Bible Societies, 1996), 404.</w:t>
      </w:r>
    </w:p>
  </w:footnote>
  <w:footnote w:id="4">
    <w:p w14:paraId="00AC85E6" w14:textId="53703E6F" w:rsidR="008E6EB6" w:rsidRDefault="008E6EB6">
      <w:pPr>
        <w:pStyle w:val="FootnoteText"/>
      </w:pPr>
      <w:r w:rsidRPr="008E6EB6">
        <w:rPr>
          <w:rStyle w:val="FootnoteReference"/>
          <w:rFonts w:ascii="Times New Roman" w:hAnsi="Times New Roman" w:cs="Times New Roman"/>
        </w:rPr>
        <w:footnoteRef/>
      </w:r>
      <w:r w:rsidRPr="008E6EB6">
        <w:rPr>
          <w:rFonts w:ascii="Times New Roman" w:hAnsi="Times New Roman" w:cs="Times New Roman"/>
        </w:rPr>
        <w:t xml:space="preserve"> </w:t>
      </w:r>
      <w:proofErr w:type="spellStart"/>
      <w:r w:rsidRPr="008E6EB6">
        <w:rPr>
          <w:rFonts w:ascii="Times New Roman" w:hAnsi="Times New Roman" w:cs="Times New Roman"/>
        </w:rPr>
        <w:t>Imes</w:t>
      </w:r>
      <w:proofErr w:type="spellEnd"/>
      <w:r w:rsidRPr="008E6EB6">
        <w:rPr>
          <w:rFonts w:ascii="Times New Roman" w:hAnsi="Times New Roman" w:cs="Times New Roman"/>
        </w:rPr>
        <w:t>, Carmen Joy. Bearing God's Name (p. 142</w:t>
      </w:r>
      <w:r w:rsidR="00171F2A">
        <w:rPr>
          <w:rFonts w:ascii="Times New Roman" w:hAnsi="Times New Roman" w:cs="Times New Roman"/>
        </w:rPr>
        <w:t>-143</w:t>
      </w:r>
      <w:r w:rsidRPr="008E6EB6">
        <w:rPr>
          <w:rFonts w:ascii="Times New Roman" w:hAnsi="Times New Roman" w:cs="Times New Roman"/>
        </w:rPr>
        <w:t>). InterVarsity Press. Kindle Edition.</w:t>
      </w:r>
    </w:p>
  </w:footnote>
  <w:footnote w:id="5">
    <w:p w14:paraId="489613B4" w14:textId="21CD47D6" w:rsidR="00573719" w:rsidRPr="00573719" w:rsidRDefault="00573719">
      <w:pPr>
        <w:pStyle w:val="FootnoteText"/>
        <w:rPr>
          <w:rFonts w:ascii="Times New Roman" w:hAnsi="Times New Roman" w:cs="Times New Roman"/>
        </w:rPr>
      </w:pPr>
      <w:r w:rsidRPr="00573719">
        <w:rPr>
          <w:rStyle w:val="FootnoteReference"/>
          <w:rFonts w:ascii="Times New Roman" w:hAnsi="Times New Roman" w:cs="Times New Roman"/>
        </w:rPr>
        <w:footnoteRef/>
      </w:r>
      <w:r w:rsidRPr="00573719">
        <w:rPr>
          <w:rFonts w:ascii="Times New Roman" w:hAnsi="Times New Roman" w:cs="Times New Roman"/>
        </w:rPr>
        <w:t xml:space="preserve"> Ibid., p. 144</w:t>
      </w:r>
    </w:p>
  </w:footnote>
  <w:footnote w:id="6">
    <w:p w14:paraId="0EF7DA67" w14:textId="4F121417" w:rsidR="00691DAB" w:rsidRPr="00245758" w:rsidRDefault="00691DAB" w:rsidP="00245758">
      <w:pPr>
        <w:pStyle w:val="NormalWeb"/>
        <w:spacing w:before="0" w:beforeAutospacing="0" w:after="0" w:afterAutospacing="0"/>
        <w:ind w:left="720" w:hanging="720"/>
        <w:rPr>
          <w:sz w:val="18"/>
          <w:szCs w:val="18"/>
        </w:rPr>
      </w:pPr>
      <w:r w:rsidRPr="00245758">
        <w:rPr>
          <w:rStyle w:val="FootnoteReference"/>
          <w:sz w:val="18"/>
          <w:szCs w:val="18"/>
        </w:rPr>
        <w:footnoteRef/>
      </w:r>
      <w:r w:rsidRPr="00245758">
        <w:rPr>
          <w:sz w:val="18"/>
          <w:szCs w:val="18"/>
        </w:rPr>
        <w:t xml:space="preserve"> </w:t>
      </w:r>
      <w:proofErr w:type="spellStart"/>
      <w:r w:rsidR="00576C06" w:rsidRPr="00245758">
        <w:rPr>
          <w:sz w:val="18"/>
          <w:szCs w:val="18"/>
        </w:rPr>
        <w:t>Pressfield</w:t>
      </w:r>
      <w:proofErr w:type="spellEnd"/>
      <w:r w:rsidR="00576C06" w:rsidRPr="00245758">
        <w:rPr>
          <w:sz w:val="18"/>
          <w:szCs w:val="18"/>
        </w:rPr>
        <w:t xml:space="preserve">, Steven. </w:t>
      </w:r>
      <w:r w:rsidR="00576C06" w:rsidRPr="00245758">
        <w:rPr>
          <w:i/>
          <w:iCs/>
          <w:sz w:val="18"/>
          <w:szCs w:val="18"/>
        </w:rPr>
        <w:t>The Warrior Ethos</w:t>
      </w:r>
      <w:r w:rsidR="00576C06" w:rsidRPr="00245758">
        <w:rPr>
          <w:sz w:val="18"/>
          <w:szCs w:val="18"/>
        </w:rPr>
        <w:t>. Los Angeles, Black Irish Entertainment, 2011. p. 12</w:t>
      </w:r>
    </w:p>
  </w:footnote>
  <w:footnote w:id="7">
    <w:p w14:paraId="3E58F2EA" w14:textId="58E532E4" w:rsidR="00245758" w:rsidRDefault="00245758" w:rsidP="00245758">
      <w:pPr>
        <w:pStyle w:val="FootnoteText"/>
      </w:pPr>
      <w:r w:rsidRPr="00245758">
        <w:rPr>
          <w:rStyle w:val="FootnoteReference"/>
          <w:rFonts w:ascii="Times New Roman" w:hAnsi="Times New Roman" w:cs="Times New Roman"/>
        </w:rPr>
        <w:footnoteRef/>
      </w:r>
      <w:r w:rsidRPr="00245758">
        <w:rPr>
          <w:rFonts w:ascii="Times New Roman" w:hAnsi="Times New Roman" w:cs="Times New Roman"/>
        </w:rPr>
        <w:t xml:space="preserve"> Johannes P. Louw and Eugene Albert Nida, Greek-English Lexicon of the New Testament: Based on Semantic Domains (New York: United Bible Societies, 1996), 743.</w:t>
      </w:r>
    </w:p>
  </w:footnote>
  <w:footnote w:id="8">
    <w:p w14:paraId="4A686748" w14:textId="290C6BD4" w:rsidR="005A7B76" w:rsidRPr="005A7B76" w:rsidRDefault="005A7B76">
      <w:pPr>
        <w:pStyle w:val="FootnoteText"/>
        <w:rPr>
          <w:rFonts w:ascii="Times New Roman" w:hAnsi="Times New Roman" w:cs="Times New Roman"/>
        </w:rPr>
      </w:pPr>
      <w:r w:rsidRPr="005A7B76">
        <w:rPr>
          <w:rStyle w:val="FootnoteReference"/>
          <w:rFonts w:ascii="Times New Roman" w:hAnsi="Times New Roman" w:cs="Times New Roman"/>
        </w:rPr>
        <w:footnoteRef/>
      </w:r>
      <w:r w:rsidRPr="005A7B76">
        <w:rPr>
          <w:rFonts w:ascii="Times New Roman" w:hAnsi="Times New Roman" w:cs="Times New Roman"/>
        </w:rPr>
        <w:t xml:space="preserve"> Johannes P. Louw and Eugene Albert Nida, Greek-English Lexicon of the New Testament: Based on Semantic Domains (New York: United Bible Societies, 1996), 681.</w:t>
      </w:r>
    </w:p>
  </w:footnote>
  <w:footnote w:id="9">
    <w:p w14:paraId="222CBEFB" w14:textId="3288706F" w:rsidR="005A7B76" w:rsidRDefault="005A7B76">
      <w:pPr>
        <w:pStyle w:val="FootnoteText"/>
      </w:pPr>
      <w:r w:rsidRPr="005A7B76">
        <w:rPr>
          <w:rStyle w:val="FootnoteReference"/>
          <w:rFonts w:ascii="Times New Roman" w:hAnsi="Times New Roman" w:cs="Times New Roman"/>
        </w:rPr>
        <w:footnoteRef/>
      </w:r>
      <w:r w:rsidRPr="005A7B76">
        <w:rPr>
          <w:rFonts w:ascii="Times New Roman" w:hAnsi="Times New Roman" w:cs="Times New Roman"/>
        </w:rPr>
        <w:t xml:space="preserve"> Ibid. 743</w:t>
      </w:r>
    </w:p>
  </w:footnote>
  <w:footnote w:id="10">
    <w:p w14:paraId="0D9C1D39" w14:textId="706DA3E8" w:rsidR="0023646E" w:rsidRPr="0023646E" w:rsidRDefault="0023646E">
      <w:pPr>
        <w:pStyle w:val="FootnoteText"/>
        <w:rPr>
          <w:rFonts w:ascii="Times New Roman" w:hAnsi="Times New Roman" w:cs="Times New Roman"/>
        </w:rPr>
      </w:pPr>
      <w:r w:rsidRPr="0023646E">
        <w:rPr>
          <w:rStyle w:val="FootnoteReference"/>
          <w:rFonts w:ascii="Times New Roman" w:hAnsi="Times New Roman" w:cs="Times New Roman"/>
        </w:rPr>
        <w:footnoteRef/>
      </w:r>
      <w:r w:rsidRPr="0023646E">
        <w:rPr>
          <w:rFonts w:ascii="Times New Roman" w:hAnsi="Times New Roman" w:cs="Times New Roman"/>
        </w:rPr>
        <w:t xml:space="preserve"> Hughes, R. Kent. The Sermon on the </w:t>
      </w:r>
      <w:proofErr w:type="gramStart"/>
      <w:r w:rsidRPr="0023646E">
        <w:rPr>
          <w:rFonts w:ascii="Times New Roman" w:hAnsi="Times New Roman" w:cs="Times New Roman"/>
        </w:rPr>
        <w:t>Mount :</w:t>
      </w:r>
      <w:proofErr w:type="gramEnd"/>
      <w:r w:rsidRPr="0023646E">
        <w:rPr>
          <w:rFonts w:ascii="Times New Roman" w:hAnsi="Times New Roman" w:cs="Times New Roman"/>
        </w:rPr>
        <w:t xml:space="preserve"> The Message of the Kingdom. Wheaton, Ill., Crossway Books, 2001, p. 14.</w:t>
      </w:r>
    </w:p>
  </w:footnote>
  <w:footnote w:id="11">
    <w:p w14:paraId="7BBC15AB" w14:textId="65FC5284" w:rsidR="00BC4570" w:rsidRPr="00BC4570" w:rsidRDefault="00BC4570">
      <w:pPr>
        <w:pStyle w:val="FootnoteText"/>
        <w:rPr>
          <w:rFonts w:ascii="Times New Roman" w:hAnsi="Times New Roman" w:cs="Times New Roman"/>
        </w:rPr>
      </w:pPr>
      <w:r w:rsidRPr="00BC4570">
        <w:rPr>
          <w:rStyle w:val="FootnoteReference"/>
          <w:rFonts w:ascii="Times New Roman" w:hAnsi="Times New Roman" w:cs="Times New Roman"/>
        </w:rPr>
        <w:footnoteRef/>
      </w:r>
      <w:r w:rsidRPr="00BC4570">
        <w:rPr>
          <w:rFonts w:ascii="Times New Roman" w:hAnsi="Times New Roman" w:cs="Times New Roman"/>
        </w:rPr>
        <w:t xml:space="preserve"> G. K. </w:t>
      </w:r>
      <w:proofErr w:type="spellStart"/>
      <w:proofErr w:type="gramStart"/>
      <w:r w:rsidRPr="00BC4570">
        <w:rPr>
          <w:rFonts w:ascii="Times New Roman" w:hAnsi="Times New Roman" w:cs="Times New Roman"/>
        </w:rPr>
        <w:t>Beale,David</w:t>
      </w:r>
      <w:proofErr w:type="spellEnd"/>
      <w:proofErr w:type="gramEnd"/>
      <w:r w:rsidRPr="00BC4570">
        <w:rPr>
          <w:rFonts w:ascii="Times New Roman" w:hAnsi="Times New Roman" w:cs="Times New Roman"/>
        </w:rPr>
        <w:t xml:space="preserve"> Campbell; David H. Campbell. Revelation (Kindle Locations 1991-1995). Wm. B. Eerdmans Publishing, </w:t>
      </w:r>
      <w:proofErr w:type="gramStart"/>
      <w:r w:rsidRPr="00BC4570">
        <w:rPr>
          <w:rFonts w:ascii="Times New Roman" w:hAnsi="Times New Roman" w:cs="Times New Roman"/>
        </w:rPr>
        <w:t>Co..</w:t>
      </w:r>
      <w:proofErr w:type="gramEnd"/>
      <w:r w:rsidRPr="00BC4570">
        <w:rPr>
          <w:rFonts w:ascii="Times New Roman" w:hAnsi="Times New Roman" w:cs="Times New Roman"/>
        </w:rPr>
        <w:t xml:space="preserve"> Kindle Edition.</w:t>
      </w:r>
    </w:p>
  </w:footnote>
  <w:footnote w:id="12">
    <w:p w14:paraId="42BDA3EE" w14:textId="20878E04" w:rsidR="00B03608" w:rsidRPr="00B03608" w:rsidRDefault="00B03608">
      <w:pPr>
        <w:pStyle w:val="FootnoteText"/>
        <w:rPr>
          <w:rFonts w:ascii="Times New Roman" w:hAnsi="Times New Roman" w:cs="Times New Roman"/>
        </w:rPr>
      </w:pPr>
      <w:r w:rsidRPr="00B03608">
        <w:rPr>
          <w:rStyle w:val="FootnoteReference"/>
          <w:rFonts w:ascii="Times New Roman" w:hAnsi="Times New Roman" w:cs="Times New Roman"/>
        </w:rPr>
        <w:footnoteRef/>
      </w:r>
      <w:r w:rsidRPr="00B03608">
        <w:rPr>
          <w:rFonts w:ascii="Times New Roman" w:hAnsi="Times New Roman" w:cs="Times New Roman"/>
        </w:rPr>
        <w:t xml:space="preserve"> Smith, Gary </w:t>
      </w:r>
      <w:proofErr w:type="gramStart"/>
      <w:r w:rsidRPr="00B03608">
        <w:rPr>
          <w:rFonts w:ascii="Times New Roman" w:hAnsi="Times New Roman" w:cs="Times New Roman"/>
        </w:rPr>
        <w:t>V..</w:t>
      </w:r>
      <w:proofErr w:type="gramEnd"/>
      <w:r w:rsidRPr="00B03608">
        <w:rPr>
          <w:rFonts w:ascii="Times New Roman" w:hAnsi="Times New Roman" w:cs="Times New Roman"/>
        </w:rPr>
        <w:t xml:space="preserve"> The New American Commentary - Isaiah 40-66: 15B (Kindle Locations 24028-24030). B&amp;H Publishing. Kindle Edition.</w:t>
      </w:r>
    </w:p>
  </w:footnote>
  <w:footnote w:id="13">
    <w:p w14:paraId="68339C1E" w14:textId="60D7718F" w:rsidR="00A02194" w:rsidRPr="00FB02BE" w:rsidRDefault="00A02194">
      <w:pPr>
        <w:pStyle w:val="FootnoteText"/>
        <w:rPr>
          <w:rFonts w:ascii="Times New Roman" w:hAnsi="Times New Roman" w:cs="Times New Roman"/>
        </w:rPr>
      </w:pPr>
      <w:r w:rsidRPr="00FB02BE">
        <w:rPr>
          <w:rStyle w:val="FootnoteReference"/>
          <w:rFonts w:ascii="Times New Roman" w:hAnsi="Times New Roman" w:cs="Times New Roman"/>
        </w:rPr>
        <w:footnoteRef/>
      </w:r>
      <w:r w:rsidRPr="00FB02BE">
        <w:rPr>
          <w:rFonts w:ascii="Times New Roman" w:hAnsi="Times New Roman" w:cs="Times New Roman"/>
        </w:rPr>
        <w:t xml:space="preserve"> Ancient Near East(ern)</w:t>
      </w:r>
    </w:p>
  </w:footnote>
  <w:footnote w:id="14">
    <w:p w14:paraId="4CCE7AE8" w14:textId="12CB5F14" w:rsidR="00330E9F" w:rsidRPr="00FB02BE" w:rsidRDefault="00330E9F">
      <w:pPr>
        <w:pStyle w:val="FootnoteText"/>
        <w:rPr>
          <w:rFonts w:ascii="Times New Roman" w:hAnsi="Times New Roman" w:cs="Times New Roman"/>
        </w:rPr>
      </w:pPr>
      <w:r w:rsidRPr="00FB02BE">
        <w:rPr>
          <w:rStyle w:val="FootnoteReference"/>
          <w:rFonts w:ascii="Times New Roman" w:hAnsi="Times New Roman" w:cs="Times New Roman"/>
        </w:rPr>
        <w:footnoteRef/>
      </w:r>
      <w:r w:rsidRPr="00FB02BE">
        <w:rPr>
          <w:rFonts w:ascii="Times New Roman" w:hAnsi="Times New Roman" w:cs="Times New Roman"/>
        </w:rPr>
        <w:t xml:space="preserve"> </w:t>
      </w:r>
      <w:hyperlink r:id="rId1" w:history="1">
        <w:r w:rsidRPr="00FB02BE">
          <w:rPr>
            <w:rStyle w:val="Hyperlink"/>
            <w:rFonts w:ascii="Times New Roman" w:hAnsi="Times New Roman" w:cs="Times New Roman"/>
          </w:rPr>
          <w:t>https://nakedbiblepodcast.com/?s=trees+and+kings</w:t>
        </w:r>
      </w:hyperlink>
      <w:r w:rsidRPr="00FB02BE">
        <w:rPr>
          <w:rFonts w:ascii="Times New Roman" w:hAnsi="Times New Roman" w:cs="Times New Roman"/>
        </w:rPr>
        <w:t xml:space="preserve">; Rusty Osborne interview of his book </w:t>
      </w:r>
      <w:r w:rsidRPr="00FB02BE">
        <w:rPr>
          <w:rFonts w:ascii="Times New Roman" w:hAnsi="Times New Roman" w:cs="Times New Roman"/>
          <w:i/>
          <w:iCs/>
        </w:rPr>
        <w:t>Trees and Kings</w:t>
      </w:r>
    </w:p>
  </w:footnote>
  <w:footnote w:id="15">
    <w:p w14:paraId="5D06C49D" w14:textId="0CA0CD70" w:rsidR="00330E9F" w:rsidRPr="00FB02BE" w:rsidRDefault="00330E9F">
      <w:pPr>
        <w:pStyle w:val="FootnoteText"/>
        <w:rPr>
          <w:rFonts w:ascii="Times New Roman" w:hAnsi="Times New Roman" w:cs="Times New Roman"/>
        </w:rPr>
      </w:pPr>
      <w:r w:rsidRPr="00FB02BE">
        <w:rPr>
          <w:rStyle w:val="FootnoteReference"/>
          <w:rFonts w:ascii="Times New Roman" w:hAnsi="Times New Roman" w:cs="Times New Roman"/>
        </w:rPr>
        <w:footnoteRef/>
      </w:r>
      <w:r w:rsidRPr="00FB02BE">
        <w:rPr>
          <w:rFonts w:ascii="Times New Roman" w:hAnsi="Times New Roman" w:cs="Times New Roman"/>
        </w:rPr>
        <w:t xml:space="preserve"> Ibid.</w:t>
      </w:r>
    </w:p>
  </w:footnote>
  <w:footnote w:id="16">
    <w:p w14:paraId="21ADB31B" w14:textId="7B02FB44" w:rsidR="00FB02BE" w:rsidRDefault="00FB02BE">
      <w:pPr>
        <w:pStyle w:val="FootnoteText"/>
      </w:pPr>
      <w:r w:rsidRPr="00FB02BE">
        <w:rPr>
          <w:rStyle w:val="FootnoteReference"/>
          <w:rFonts w:ascii="Times New Roman" w:hAnsi="Times New Roman" w:cs="Times New Roman"/>
        </w:rPr>
        <w:footnoteRef/>
      </w:r>
      <w:r w:rsidRPr="00FB02BE">
        <w:rPr>
          <w:rFonts w:ascii="Times New Roman" w:hAnsi="Times New Roman" w:cs="Times New Roman"/>
        </w:rPr>
        <w:t xml:space="preserve"> Wilhelm </w:t>
      </w:r>
      <w:proofErr w:type="spellStart"/>
      <w:r w:rsidRPr="00FB02BE">
        <w:rPr>
          <w:rFonts w:ascii="Times New Roman" w:hAnsi="Times New Roman" w:cs="Times New Roman"/>
        </w:rPr>
        <w:t>Gesenius</w:t>
      </w:r>
      <w:proofErr w:type="spellEnd"/>
      <w:r w:rsidRPr="00FB02BE">
        <w:rPr>
          <w:rFonts w:ascii="Times New Roman" w:hAnsi="Times New Roman" w:cs="Times New Roman"/>
        </w:rPr>
        <w:t xml:space="preserve"> and Samuel </w:t>
      </w:r>
      <w:proofErr w:type="spellStart"/>
      <w:r w:rsidRPr="00FB02BE">
        <w:rPr>
          <w:rFonts w:ascii="Times New Roman" w:hAnsi="Times New Roman" w:cs="Times New Roman"/>
        </w:rPr>
        <w:t>Prideaux</w:t>
      </w:r>
      <w:proofErr w:type="spellEnd"/>
      <w:r w:rsidRPr="00FB02BE">
        <w:rPr>
          <w:rFonts w:ascii="Times New Roman" w:hAnsi="Times New Roman" w:cs="Times New Roman"/>
        </w:rPr>
        <w:t xml:space="preserve"> </w:t>
      </w:r>
      <w:proofErr w:type="spellStart"/>
      <w:r w:rsidRPr="00FB02BE">
        <w:rPr>
          <w:rFonts w:ascii="Times New Roman" w:hAnsi="Times New Roman" w:cs="Times New Roman"/>
        </w:rPr>
        <w:t>Tregelles</w:t>
      </w:r>
      <w:proofErr w:type="spellEnd"/>
      <w:r w:rsidRPr="00FB02BE">
        <w:rPr>
          <w:rFonts w:ascii="Times New Roman" w:hAnsi="Times New Roman" w:cs="Times New Roman"/>
        </w:rPr>
        <w:t xml:space="preserve">, </w:t>
      </w:r>
      <w:proofErr w:type="spellStart"/>
      <w:r w:rsidRPr="00FB02BE">
        <w:rPr>
          <w:rFonts w:ascii="Times New Roman" w:hAnsi="Times New Roman" w:cs="Times New Roman"/>
        </w:rPr>
        <w:t>Gesenius</w:t>
      </w:r>
      <w:proofErr w:type="spellEnd"/>
      <w:r w:rsidRPr="00FB02BE">
        <w:rPr>
          <w:rFonts w:ascii="Times New Roman" w:hAnsi="Times New Roman" w:cs="Times New Roman"/>
        </w:rPr>
        <w:t>’ Hebrew and Chaldee Lexicon to the Old Testament Scriptures (Bellingham, WA: Logos Bible Software, 2003), 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65F9B" w14:textId="77777777" w:rsidR="007D0BCE" w:rsidRPr="00043DF2" w:rsidRDefault="007D0BCE" w:rsidP="007D0BCE">
    <w:pPr>
      <w:pStyle w:val="Header"/>
      <w:ind w:left="-720"/>
      <w:rPr>
        <w:rFonts w:ascii="Times New Roman" w:hAnsi="Times New Roman" w:cs="Times New Roman"/>
        <w:b/>
        <w:bCs/>
        <w:i/>
        <w:iCs/>
      </w:rPr>
    </w:pPr>
    <w:r w:rsidRPr="00043DF2">
      <w:rPr>
        <w:rFonts w:ascii="Times New Roman" w:hAnsi="Times New Roman" w:cs="Times New Roman"/>
        <w:b/>
        <w:bCs/>
        <w:i/>
        <w:iCs/>
      </w:rPr>
      <w:t>LONDON JUSTICE HOUSE OF PRAYER</w:t>
    </w:r>
  </w:p>
  <w:p w14:paraId="7C2E8576" w14:textId="77777777" w:rsidR="007D0BCE" w:rsidRPr="00043DF2" w:rsidRDefault="007D0BCE" w:rsidP="007D0BCE">
    <w:pPr>
      <w:pStyle w:val="Header"/>
      <w:ind w:left="-720"/>
      <w:rPr>
        <w:rFonts w:ascii="Times New Roman" w:hAnsi="Times New Roman" w:cs="Times New Roman"/>
        <w:b/>
        <w:bCs/>
        <w:i/>
        <w:iCs/>
      </w:rPr>
    </w:pPr>
    <w:r w:rsidRPr="00043DF2">
      <w:rPr>
        <w:rFonts w:ascii="Times New Roman" w:hAnsi="Times New Roman" w:cs="Times New Roman"/>
        <w:b/>
        <w:bCs/>
        <w:i/>
        <w:iCs/>
      </w:rPr>
      <w:t>STUDIES IN THE KINGDOM OF GOD</w:t>
    </w:r>
  </w:p>
  <w:p w14:paraId="1FC2FD00" w14:textId="77777777" w:rsidR="007D0BCE" w:rsidRDefault="007D0BCE" w:rsidP="007D0BCE">
    <w:pPr>
      <w:pStyle w:val="Header"/>
      <w:tabs>
        <w:tab w:val="clear" w:pos="9360"/>
        <w:tab w:val="right" w:pos="10080"/>
      </w:tabs>
      <w:ind w:left="-720" w:right="-720"/>
    </w:pPr>
    <w:r>
      <w:t>__________________________________________________________________________________________________</w:t>
    </w:r>
  </w:p>
  <w:p w14:paraId="257F59EB" w14:textId="77777777" w:rsidR="007D0BCE" w:rsidRDefault="007D0B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749E3"/>
    <w:multiLevelType w:val="hybridMultilevel"/>
    <w:tmpl w:val="FAE4B536"/>
    <w:lvl w:ilvl="0" w:tplc="07EEB6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B48755A"/>
    <w:multiLevelType w:val="hybridMultilevel"/>
    <w:tmpl w:val="BF28D558"/>
    <w:lvl w:ilvl="0" w:tplc="DB74AC84">
      <w:start w:val="1"/>
      <w:numFmt w:val="upp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15:restartNumberingAfterBreak="0">
    <w:nsid w:val="50285FEC"/>
    <w:multiLevelType w:val="hybridMultilevel"/>
    <w:tmpl w:val="2E527964"/>
    <w:lvl w:ilvl="0" w:tplc="9126EE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2B75870"/>
    <w:multiLevelType w:val="hybridMultilevel"/>
    <w:tmpl w:val="F0E062D6"/>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295982708">
    <w:abstractNumId w:val="1"/>
  </w:num>
  <w:num w:numId="2" w16cid:durableId="762455457">
    <w:abstractNumId w:val="3"/>
  </w:num>
  <w:num w:numId="3" w16cid:durableId="1306275964">
    <w:abstractNumId w:val="2"/>
  </w:num>
  <w:num w:numId="4" w16cid:durableId="463011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BCE"/>
    <w:rsid w:val="00003B52"/>
    <w:rsid w:val="000045FC"/>
    <w:rsid w:val="0004047A"/>
    <w:rsid w:val="00041563"/>
    <w:rsid w:val="0004360F"/>
    <w:rsid w:val="00054D98"/>
    <w:rsid w:val="00064C6D"/>
    <w:rsid w:val="000772F0"/>
    <w:rsid w:val="00081FDA"/>
    <w:rsid w:val="00083EF0"/>
    <w:rsid w:val="000845DF"/>
    <w:rsid w:val="000B5596"/>
    <w:rsid w:val="000D7E86"/>
    <w:rsid w:val="000F229C"/>
    <w:rsid w:val="000F236C"/>
    <w:rsid w:val="001015F7"/>
    <w:rsid w:val="00122FDD"/>
    <w:rsid w:val="00127F83"/>
    <w:rsid w:val="00143A3A"/>
    <w:rsid w:val="00156B1B"/>
    <w:rsid w:val="00162D70"/>
    <w:rsid w:val="001654BB"/>
    <w:rsid w:val="0016795C"/>
    <w:rsid w:val="00171F2A"/>
    <w:rsid w:val="00184DEF"/>
    <w:rsid w:val="00185124"/>
    <w:rsid w:val="001873EE"/>
    <w:rsid w:val="00197BBA"/>
    <w:rsid w:val="001A177F"/>
    <w:rsid w:val="001A2FEA"/>
    <w:rsid w:val="001C3502"/>
    <w:rsid w:val="001C615A"/>
    <w:rsid w:val="001E1C7F"/>
    <w:rsid w:val="001E63A5"/>
    <w:rsid w:val="001F4C6E"/>
    <w:rsid w:val="00223D47"/>
    <w:rsid w:val="00234394"/>
    <w:rsid w:val="0023646E"/>
    <w:rsid w:val="0024516D"/>
    <w:rsid w:val="00245758"/>
    <w:rsid w:val="00254F3B"/>
    <w:rsid w:val="002576D0"/>
    <w:rsid w:val="00265150"/>
    <w:rsid w:val="0027075A"/>
    <w:rsid w:val="0027294C"/>
    <w:rsid w:val="00277DB6"/>
    <w:rsid w:val="00283B29"/>
    <w:rsid w:val="002907B3"/>
    <w:rsid w:val="00297998"/>
    <w:rsid w:val="002C3799"/>
    <w:rsid w:val="002E0CAA"/>
    <w:rsid w:val="002F4930"/>
    <w:rsid w:val="0031058C"/>
    <w:rsid w:val="00315D3C"/>
    <w:rsid w:val="00322A98"/>
    <w:rsid w:val="00330E9F"/>
    <w:rsid w:val="00342399"/>
    <w:rsid w:val="00354F86"/>
    <w:rsid w:val="0036396E"/>
    <w:rsid w:val="00363D22"/>
    <w:rsid w:val="00376781"/>
    <w:rsid w:val="003829A7"/>
    <w:rsid w:val="003850D5"/>
    <w:rsid w:val="00392E05"/>
    <w:rsid w:val="003A0A58"/>
    <w:rsid w:val="003C0290"/>
    <w:rsid w:val="003C2383"/>
    <w:rsid w:val="003C48FF"/>
    <w:rsid w:val="003D47F2"/>
    <w:rsid w:val="003D5C43"/>
    <w:rsid w:val="00402EAC"/>
    <w:rsid w:val="00405947"/>
    <w:rsid w:val="00406743"/>
    <w:rsid w:val="00410158"/>
    <w:rsid w:val="00413A9D"/>
    <w:rsid w:val="00414D1E"/>
    <w:rsid w:val="00415E9D"/>
    <w:rsid w:val="004167A5"/>
    <w:rsid w:val="00431902"/>
    <w:rsid w:val="004362AC"/>
    <w:rsid w:val="0044219C"/>
    <w:rsid w:val="00447130"/>
    <w:rsid w:val="0045057C"/>
    <w:rsid w:val="00467CB5"/>
    <w:rsid w:val="00481415"/>
    <w:rsid w:val="004A584F"/>
    <w:rsid w:val="004B05E2"/>
    <w:rsid w:val="004B6869"/>
    <w:rsid w:val="004B696F"/>
    <w:rsid w:val="004C4BE9"/>
    <w:rsid w:val="004E0A00"/>
    <w:rsid w:val="004E2928"/>
    <w:rsid w:val="004F1912"/>
    <w:rsid w:val="004F2B04"/>
    <w:rsid w:val="004F2F30"/>
    <w:rsid w:val="004F5202"/>
    <w:rsid w:val="00516BED"/>
    <w:rsid w:val="00516CBC"/>
    <w:rsid w:val="00527269"/>
    <w:rsid w:val="00527BB9"/>
    <w:rsid w:val="00535027"/>
    <w:rsid w:val="0054652F"/>
    <w:rsid w:val="0056796A"/>
    <w:rsid w:val="00572E5C"/>
    <w:rsid w:val="00573719"/>
    <w:rsid w:val="00576C06"/>
    <w:rsid w:val="00577537"/>
    <w:rsid w:val="00582223"/>
    <w:rsid w:val="00585A63"/>
    <w:rsid w:val="005952FF"/>
    <w:rsid w:val="005A0404"/>
    <w:rsid w:val="005A5049"/>
    <w:rsid w:val="005A6880"/>
    <w:rsid w:val="005A7B76"/>
    <w:rsid w:val="005B37CD"/>
    <w:rsid w:val="005C12BD"/>
    <w:rsid w:val="005C3188"/>
    <w:rsid w:val="005E053D"/>
    <w:rsid w:val="005E3BE7"/>
    <w:rsid w:val="005E3E96"/>
    <w:rsid w:val="005E4F76"/>
    <w:rsid w:val="005F0DA4"/>
    <w:rsid w:val="005F773F"/>
    <w:rsid w:val="005F7B17"/>
    <w:rsid w:val="0060678E"/>
    <w:rsid w:val="00623DD3"/>
    <w:rsid w:val="006306E8"/>
    <w:rsid w:val="00640AA3"/>
    <w:rsid w:val="006430BA"/>
    <w:rsid w:val="006430C0"/>
    <w:rsid w:val="00654A6A"/>
    <w:rsid w:val="00656078"/>
    <w:rsid w:val="00656294"/>
    <w:rsid w:val="00657C1B"/>
    <w:rsid w:val="00657F0C"/>
    <w:rsid w:val="00673173"/>
    <w:rsid w:val="006827E7"/>
    <w:rsid w:val="006864E8"/>
    <w:rsid w:val="00687C28"/>
    <w:rsid w:val="00691DAB"/>
    <w:rsid w:val="006A379C"/>
    <w:rsid w:val="006A6D94"/>
    <w:rsid w:val="006C2702"/>
    <w:rsid w:val="006D62DC"/>
    <w:rsid w:val="006E4AE5"/>
    <w:rsid w:val="006E5607"/>
    <w:rsid w:val="0070004B"/>
    <w:rsid w:val="00701BAA"/>
    <w:rsid w:val="00703500"/>
    <w:rsid w:val="00705961"/>
    <w:rsid w:val="00721603"/>
    <w:rsid w:val="00732E1B"/>
    <w:rsid w:val="007452AD"/>
    <w:rsid w:val="0075391C"/>
    <w:rsid w:val="00760D9D"/>
    <w:rsid w:val="00764C1E"/>
    <w:rsid w:val="00767BE9"/>
    <w:rsid w:val="00775BED"/>
    <w:rsid w:val="00784D42"/>
    <w:rsid w:val="00786470"/>
    <w:rsid w:val="007923AC"/>
    <w:rsid w:val="007966FC"/>
    <w:rsid w:val="007A7F1C"/>
    <w:rsid w:val="007B473B"/>
    <w:rsid w:val="007B7ED4"/>
    <w:rsid w:val="007C1318"/>
    <w:rsid w:val="007D0BCE"/>
    <w:rsid w:val="007D2EF7"/>
    <w:rsid w:val="007D4BEB"/>
    <w:rsid w:val="007D587E"/>
    <w:rsid w:val="007E1B5A"/>
    <w:rsid w:val="007F18F2"/>
    <w:rsid w:val="00801F83"/>
    <w:rsid w:val="0082061A"/>
    <w:rsid w:val="00824AB2"/>
    <w:rsid w:val="00834CBB"/>
    <w:rsid w:val="00835971"/>
    <w:rsid w:val="008455AE"/>
    <w:rsid w:val="00852343"/>
    <w:rsid w:val="00857D46"/>
    <w:rsid w:val="008621A6"/>
    <w:rsid w:val="00876713"/>
    <w:rsid w:val="008A74FE"/>
    <w:rsid w:val="008B07BD"/>
    <w:rsid w:val="008D26DB"/>
    <w:rsid w:val="008E3FD3"/>
    <w:rsid w:val="008E6EB6"/>
    <w:rsid w:val="008F3D07"/>
    <w:rsid w:val="008F6063"/>
    <w:rsid w:val="00912DA4"/>
    <w:rsid w:val="0091413E"/>
    <w:rsid w:val="00915222"/>
    <w:rsid w:val="00936F75"/>
    <w:rsid w:val="00952C27"/>
    <w:rsid w:val="0095439E"/>
    <w:rsid w:val="00972751"/>
    <w:rsid w:val="0097533D"/>
    <w:rsid w:val="00985898"/>
    <w:rsid w:val="00990363"/>
    <w:rsid w:val="009953CE"/>
    <w:rsid w:val="00997BB5"/>
    <w:rsid w:val="009A26FD"/>
    <w:rsid w:val="009A4E71"/>
    <w:rsid w:val="009B1DFA"/>
    <w:rsid w:val="009B637A"/>
    <w:rsid w:val="009D4CEA"/>
    <w:rsid w:val="009D77C3"/>
    <w:rsid w:val="009E13B8"/>
    <w:rsid w:val="009E5FD6"/>
    <w:rsid w:val="00A02194"/>
    <w:rsid w:val="00A041B8"/>
    <w:rsid w:val="00A177DB"/>
    <w:rsid w:val="00A35DA4"/>
    <w:rsid w:val="00A40C6D"/>
    <w:rsid w:val="00A57865"/>
    <w:rsid w:val="00A61E73"/>
    <w:rsid w:val="00A80ED7"/>
    <w:rsid w:val="00AC7268"/>
    <w:rsid w:val="00AE244A"/>
    <w:rsid w:val="00AE4430"/>
    <w:rsid w:val="00AF2365"/>
    <w:rsid w:val="00AF4171"/>
    <w:rsid w:val="00AF66C2"/>
    <w:rsid w:val="00B00213"/>
    <w:rsid w:val="00B03608"/>
    <w:rsid w:val="00B12543"/>
    <w:rsid w:val="00B32A40"/>
    <w:rsid w:val="00B43859"/>
    <w:rsid w:val="00B43DE3"/>
    <w:rsid w:val="00B55150"/>
    <w:rsid w:val="00B5588C"/>
    <w:rsid w:val="00B620BB"/>
    <w:rsid w:val="00B63A5A"/>
    <w:rsid w:val="00B652E1"/>
    <w:rsid w:val="00B677E9"/>
    <w:rsid w:val="00B726E7"/>
    <w:rsid w:val="00B73976"/>
    <w:rsid w:val="00B77024"/>
    <w:rsid w:val="00B935A8"/>
    <w:rsid w:val="00BA2A87"/>
    <w:rsid w:val="00BA6376"/>
    <w:rsid w:val="00BB375F"/>
    <w:rsid w:val="00BC1533"/>
    <w:rsid w:val="00BC4570"/>
    <w:rsid w:val="00BD0B2B"/>
    <w:rsid w:val="00BE7B83"/>
    <w:rsid w:val="00BF1719"/>
    <w:rsid w:val="00BF41BA"/>
    <w:rsid w:val="00C01B87"/>
    <w:rsid w:val="00C15713"/>
    <w:rsid w:val="00C21502"/>
    <w:rsid w:val="00C23BF3"/>
    <w:rsid w:val="00C2478B"/>
    <w:rsid w:val="00C2625D"/>
    <w:rsid w:val="00C26C2F"/>
    <w:rsid w:val="00C319D5"/>
    <w:rsid w:val="00C32248"/>
    <w:rsid w:val="00C464F1"/>
    <w:rsid w:val="00C723EA"/>
    <w:rsid w:val="00C8631B"/>
    <w:rsid w:val="00C91FDE"/>
    <w:rsid w:val="00CA171D"/>
    <w:rsid w:val="00CB167D"/>
    <w:rsid w:val="00CB4B08"/>
    <w:rsid w:val="00CD5D16"/>
    <w:rsid w:val="00CE0326"/>
    <w:rsid w:val="00CE55CB"/>
    <w:rsid w:val="00CF6AD8"/>
    <w:rsid w:val="00CF7087"/>
    <w:rsid w:val="00D11C8B"/>
    <w:rsid w:val="00D2271F"/>
    <w:rsid w:val="00D306A1"/>
    <w:rsid w:val="00D33BE7"/>
    <w:rsid w:val="00D361F0"/>
    <w:rsid w:val="00D5117B"/>
    <w:rsid w:val="00D519C3"/>
    <w:rsid w:val="00D73033"/>
    <w:rsid w:val="00D86B57"/>
    <w:rsid w:val="00DA3013"/>
    <w:rsid w:val="00DA503D"/>
    <w:rsid w:val="00DC097E"/>
    <w:rsid w:val="00DD000C"/>
    <w:rsid w:val="00DD2DC5"/>
    <w:rsid w:val="00DE5C5F"/>
    <w:rsid w:val="00DF6616"/>
    <w:rsid w:val="00E1572B"/>
    <w:rsid w:val="00E17D43"/>
    <w:rsid w:val="00E512A3"/>
    <w:rsid w:val="00E5506C"/>
    <w:rsid w:val="00E74216"/>
    <w:rsid w:val="00E752FF"/>
    <w:rsid w:val="00E93AE6"/>
    <w:rsid w:val="00EA3124"/>
    <w:rsid w:val="00EE11D2"/>
    <w:rsid w:val="00EE204A"/>
    <w:rsid w:val="00EE50B0"/>
    <w:rsid w:val="00EF3904"/>
    <w:rsid w:val="00F02764"/>
    <w:rsid w:val="00F07F6B"/>
    <w:rsid w:val="00F17153"/>
    <w:rsid w:val="00F20CAE"/>
    <w:rsid w:val="00F279DA"/>
    <w:rsid w:val="00F27B33"/>
    <w:rsid w:val="00F419B9"/>
    <w:rsid w:val="00F550A8"/>
    <w:rsid w:val="00F57553"/>
    <w:rsid w:val="00F57BA4"/>
    <w:rsid w:val="00F745CC"/>
    <w:rsid w:val="00F762EB"/>
    <w:rsid w:val="00F76CD6"/>
    <w:rsid w:val="00F90DB4"/>
    <w:rsid w:val="00F94808"/>
    <w:rsid w:val="00FA0E93"/>
    <w:rsid w:val="00FA1DCA"/>
    <w:rsid w:val="00FA3C73"/>
    <w:rsid w:val="00FA7CAB"/>
    <w:rsid w:val="00FB02BE"/>
    <w:rsid w:val="00FB3DF9"/>
    <w:rsid w:val="00FC3A95"/>
    <w:rsid w:val="00FD1443"/>
    <w:rsid w:val="00FE043C"/>
    <w:rsid w:val="00FE5514"/>
    <w:rsid w:val="00FF1F54"/>
    <w:rsid w:val="00FF4701"/>
    <w:rsid w:val="00FF583E"/>
    <w:rsid w:val="00FF7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153B8"/>
  <w15:docId w15:val="{E98B8332-CE7E-4807-9321-1C186A746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B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B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BCE"/>
  </w:style>
  <w:style w:type="paragraph" w:styleId="Footer">
    <w:name w:val="footer"/>
    <w:basedOn w:val="Normal"/>
    <w:link w:val="FooterChar"/>
    <w:uiPriority w:val="99"/>
    <w:unhideWhenUsed/>
    <w:rsid w:val="007D0B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BCE"/>
  </w:style>
  <w:style w:type="paragraph" w:styleId="ListParagraph">
    <w:name w:val="List Paragraph"/>
    <w:basedOn w:val="Normal"/>
    <w:uiPriority w:val="34"/>
    <w:qFormat/>
    <w:rsid w:val="007D0BCE"/>
    <w:pPr>
      <w:ind w:left="720"/>
      <w:contextualSpacing/>
    </w:pPr>
  </w:style>
  <w:style w:type="paragraph" w:styleId="FootnoteText">
    <w:name w:val="footnote text"/>
    <w:basedOn w:val="Normal"/>
    <w:link w:val="FootnoteTextChar"/>
    <w:uiPriority w:val="99"/>
    <w:semiHidden/>
    <w:unhideWhenUsed/>
    <w:rsid w:val="008A74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74FE"/>
    <w:rPr>
      <w:sz w:val="20"/>
      <w:szCs w:val="20"/>
    </w:rPr>
  </w:style>
  <w:style w:type="character" w:styleId="FootnoteReference">
    <w:name w:val="footnote reference"/>
    <w:basedOn w:val="DefaultParagraphFont"/>
    <w:uiPriority w:val="99"/>
    <w:semiHidden/>
    <w:unhideWhenUsed/>
    <w:rsid w:val="008A74FE"/>
    <w:rPr>
      <w:vertAlign w:val="superscript"/>
    </w:rPr>
  </w:style>
  <w:style w:type="character" w:styleId="Hyperlink">
    <w:name w:val="Hyperlink"/>
    <w:basedOn w:val="DefaultParagraphFont"/>
    <w:uiPriority w:val="99"/>
    <w:unhideWhenUsed/>
    <w:rsid w:val="001E1C7F"/>
    <w:rPr>
      <w:color w:val="0000FF" w:themeColor="hyperlink"/>
      <w:u w:val="single"/>
    </w:rPr>
  </w:style>
  <w:style w:type="character" w:styleId="UnresolvedMention">
    <w:name w:val="Unresolved Mention"/>
    <w:basedOn w:val="DefaultParagraphFont"/>
    <w:uiPriority w:val="99"/>
    <w:semiHidden/>
    <w:unhideWhenUsed/>
    <w:rsid w:val="001E1C7F"/>
    <w:rPr>
      <w:color w:val="605E5C"/>
      <w:shd w:val="clear" w:color="auto" w:fill="E1DFDD"/>
    </w:rPr>
  </w:style>
  <w:style w:type="paragraph" w:styleId="NormalWeb">
    <w:name w:val="Normal (Web)"/>
    <w:basedOn w:val="Normal"/>
    <w:uiPriority w:val="99"/>
    <w:unhideWhenUsed/>
    <w:rsid w:val="00576C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555562">
      <w:bodyDiv w:val="1"/>
      <w:marLeft w:val="0"/>
      <w:marRight w:val="0"/>
      <w:marTop w:val="0"/>
      <w:marBottom w:val="0"/>
      <w:divBdr>
        <w:top w:val="none" w:sz="0" w:space="0" w:color="auto"/>
        <w:left w:val="none" w:sz="0" w:space="0" w:color="auto"/>
        <w:bottom w:val="none" w:sz="0" w:space="0" w:color="auto"/>
        <w:right w:val="none" w:sz="0" w:space="0" w:color="auto"/>
      </w:divBdr>
      <w:divsChild>
        <w:div w:id="180145898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nakedbiblepodcast.com/?s=trees+and+k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13CC8-A6E3-4A26-888C-B9524A4B5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27592</TotalTime>
  <Pages>11</Pages>
  <Words>4806</Words>
  <Characters>27399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cwarren</dc:creator>
  <cp:keywords/>
  <dc:description/>
  <cp:lastModifiedBy>cwarren</cp:lastModifiedBy>
  <cp:revision>53</cp:revision>
  <dcterms:created xsi:type="dcterms:W3CDTF">2023-04-23T10:51:00Z</dcterms:created>
  <dcterms:modified xsi:type="dcterms:W3CDTF">2023-05-13T12:12:00Z</dcterms:modified>
</cp:coreProperties>
</file>